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DE" w:rsidRDefault="006624DE" w:rsidP="00662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DE" w:rsidRDefault="006624DE" w:rsidP="0066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Souhlas se zpracováním osobních údajů uživatelů organizace </w:t>
      </w:r>
    </w:p>
    <w:p w:rsidR="006624DE" w:rsidRDefault="006624DE" w:rsidP="0066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domov pro seniory -</w:t>
      </w:r>
    </w:p>
    <w:p w:rsidR="006624DE" w:rsidRDefault="006624DE" w:rsidP="0066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(příloha k žádosti)</w:t>
      </w:r>
    </w:p>
    <w:p w:rsidR="006624DE" w:rsidRDefault="006624DE" w:rsidP="006624DE">
      <w:pPr>
        <w:pStyle w:val="Zkladntext"/>
        <w:rPr>
          <w:sz w:val="28"/>
          <w:szCs w:val="28"/>
        </w:rPr>
      </w:pPr>
    </w:p>
    <w:p w:rsidR="006624DE" w:rsidRDefault="006624DE" w:rsidP="006624DE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Oprávnění získávat osobní údaje dává poskytovatelům sociálních služeb zákon 108/2006 Sb. v platném znění, který stanovuje povinnost uzavírat s uživateli písemnou smlouvu o poskytování sociální služby. Středisko shromažďuje pouze údaje nezbytné pro poskytování kvalitních a odborných služeb. Pracovníci mají k údajům takový přístup, aby je mohli efektivně využívat, a jsou poučeni o pravidlech zacházení s osobními a citlivými údaji uživatelů, která jsou povinni dodržovat. Každý pracovník má povinnost zachovávat mlčenlivost o uživatelích zakotvenu v pracovní smlouvě. Informace o uživatelích jsou předávány pracovníkům v přímé péči v takovém rozsahu, aby mohl být naplněn cíl – poskytování bezpečných, kvalitních a odborných služeb. Poskytovatel má zaveden takový systém, aby údaje shromažďované je jejich uživatelích (v písemné i elektronické formě) nemohly být zneužity. Uživatel má možnost kdykoli do svého osobního spisu nahlédnout a nechat si z něj pořídit kopie.</w:t>
      </w:r>
    </w:p>
    <w:p w:rsidR="006624DE" w:rsidRDefault="006624DE" w:rsidP="006624DE">
      <w:pPr>
        <w:pStyle w:val="Zkladntext"/>
        <w:rPr>
          <w:sz w:val="28"/>
          <w:szCs w:val="28"/>
        </w:rPr>
      </w:pPr>
    </w:p>
    <w:p w:rsidR="006624DE" w:rsidRDefault="006624DE" w:rsidP="006624DE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jsou osobní a citlivé údaje?</w:t>
      </w:r>
    </w:p>
    <w:p w:rsidR="006624DE" w:rsidRDefault="006624DE" w:rsidP="006624DE">
      <w:pPr>
        <w:pStyle w:val="Zkladntext"/>
        <w:rPr>
          <w:sz w:val="28"/>
          <w:szCs w:val="28"/>
        </w:rPr>
      </w:pPr>
      <w:r>
        <w:rPr>
          <w:sz w:val="28"/>
          <w:szCs w:val="28"/>
          <w:u w:val="single"/>
        </w:rPr>
        <w:t>Osobním údajem</w:t>
      </w:r>
      <w:r>
        <w:rPr>
          <w:sz w:val="28"/>
          <w:szCs w:val="28"/>
        </w:rPr>
        <w:t xml:space="preserve"> se rozumí jakýkoliv údaj týkající se fyzické osoby, jestliže lze na základě jednoho či více osobních údajů přímo či nepřímo zjistit její identitu. </w:t>
      </w:r>
    </w:p>
    <w:p w:rsidR="006624DE" w:rsidRDefault="006624DE" w:rsidP="006624DE">
      <w:pPr>
        <w:pStyle w:val="Zkladntext"/>
        <w:rPr>
          <w:sz w:val="28"/>
          <w:szCs w:val="28"/>
        </w:rPr>
      </w:pPr>
      <w:r>
        <w:rPr>
          <w:sz w:val="28"/>
          <w:szCs w:val="28"/>
          <w:u w:val="single"/>
        </w:rPr>
        <w:t>Citlivým údajem</w:t>
      </w:r>
      <w:r>
        <w:rPr>
          <w:sz w:val="28"/>
          <w:szCs w:val="28"/>
        </w:rPr>
        <w:t xml:space="preserve"> se rozumí osobní údaj vypovídající o národnostním, rasovém nebo etnickém původu, politických postojích, členství v politických stranách či hnutích nebo v odborových či zaměstnaneckých organizacích, náboženství a filozofickém přesvědčení, trestné činnosti, zdravotním stavu a sexuálním životě subjektu údajů.</w:t>
      </w:r>
    </w:p>
    <w:p w:rsidR="006624DE" w:rsidRDefault="006624DE" w:rsidP="006624DE">
      <w:pPr>
        <w:pStyle w:val="Zkladntext"/>
        <w:rPr>
          <w:sz w:val="28"/>
          <w:szCs w:val="28"/>
        </w:rPr>
      </w:pPr>
    </w:p>
    <w:p w:rsidR="006624DE" w:rsidRDefault="006624DE" w:rsidP="006624DE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Komu udělujete souhlas se zpracováním osobních údajů?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Souhlas se zpracováním níže vymezených osobních údajů udělujete svým podpisem Centru sociální pomoci Vodňany.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Sídlo: Žižkovo náměstí 21, 389 01 Vodňany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IČ: 00666319</w:t>
      </w:r>
    </w:p>
    <w:p w:rsidR="000C54BC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Pověřen</w:t>
      </w:r>
      <w:r w:rsidR="000C54BC">
        <w:rPr>
          <w:rFonts w:ascii="Times New Roman" w:hAnsi="Times New Roman" w:cs="Times New Roman"/>
          <w:sz w:val="28"/>
          <w:szCs w:val="28"/>
        </w:rPr>
        <w:t xml:space="preserve">ec pro ochranu osobních údajů: </w:t>
      </w:r>
    </w:p>
    <w:p w:rsidR="000C54BC" w:rsidRDefault="000C54BC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Ing. Blanka </w:t>
      </w:r>
      <w:proofErr w:type="spellStart"/>
      <w:r>
        <w:rPr>
          <w:rFonts w:ascii="Times New Roman" w:hAnsi="Times New Roman" w:cs="Times New Roman"/>
          <w:sz w:val="28"/>
          <w:szCs w:val="28"/>
        </w:rPr>
        <w:t>Vykusová</w:t>
      </w:r>
      <w:proofErr w:type="spellEnd"/>
      <w:r>
        <w:rPr>
          <w:rFonts w:ascii="Times New Roman" w:hAnsi="Times New Roman" w:cs="Times New Roman"/>
          <w:sz w:val="28"/>
          <w:szCs w:val="28"/>
        </w:rPr>
        <w:t>, CSc.</w:t>
      </w:r>
    </w:p>
    <w:p w:rsidR="000C54BC" w:rsidRDefault="000C54BC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Město Vodňany, nám. Svobody 18/I, 389 01 Vodňany</w:t>
      </w:r>
    </w:p>
    <w:p w:rsidR="000C54BC" w:rsidRDefault="000C54BC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gdpr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muvodnany.cz</w:t>
      </w:r>
    </w:p>
    <w:p w:rsidR="000C54BC" w:rsidRDefault="000C54BC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773 752 988, 383 379 166</w:t>
      </w:r>
    </w:p>
    <w:p w:rsidR="000C54BC" w:rsidRDefault="000C54BC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4DE" w:rsidRDefault="006624DE" w:rsidP="006624DE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Proč potřebujeme Váš souhlas?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Osobní údaje je možné zpracovávat na základě právních důvodů souvisejících se zpracováním žádosti (např. povinnost zájemce doložit posudek o zdravotním stavu dle § 91, odst. 4, zákona č. 108/2006 Sb.). Svůj souhlas poskytujete dobrovolně a lze jej kdykoliv odvolat. V případě, že odmítnete souhlas udělit, není poskytovatel oprávněn nadále osobní údaje zpracovávat. V této souvislosti však nemůže rozhodnout o podané žádosti.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4DE" w:rsidRDefault="006624DE" w:rsidP="006624DE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Jaké osobní údaje budeme na základě tohoto souhlasu zpracovávat a proč?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Souhlas udělujete se zpracováním a uchováním osobních údajů (např. jméno a příjmení, datum a místo narození, adresa trvalého pobytu), citlivých údajů (např. informace o Vašem zdravotním stavu) a dalších údajů (např. základní informace o Vaší celkové sociální situaci, schopnosti zvládat úkony sebeobsluhy, míry závislosti na péči druhé osoby, svéprávnosti, výši příjmů – v případě, že budete žádat o snížení úhrady, výši přiznaného příspěvku na péči) a kontaktních údajů za účelem posouzení a vyřízení Vaší žádosti. Tyto osobní údaje budeme zpracovávat v listinné i elektronické podobě.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Souhlas udělujete se zpracováním osobních a kontaktních údajů včetně platebních údajů, zdravotní a sociální dokumentace, s pořizováním fotografií, filmových záznamů a zvukových nahrávek zachycujících Vás, Vaši činnost a projevy v rámci námi zajišťovaných aktivit. Souhlas udělujete také s uchováním těchto osobních údajů, GPS souřadnic, fotografií, záznamů a nahrávek a s jejich dalším zpracováním za účelem zkvalitnění služeb. Tyto fotografie, záznamy a nahrávky mohou být umístěny na/v: internetových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stránkách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8" w:history="1">
        <w:r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</w:rPr>
          <w:t>www.cspvodnany.cz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facebooku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CSP Vodňany, informačních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bulletinech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(k dispozici přímo v CSP Vodňany), informačních CD (k dispozici přímo v CSP Vodňany), nástěnkách v sídle organizace a objektu DPS, Elektrárenská 32, 389 01 Vodňany, Zpravodaji města Vodňany a „Jak jde čas … v CSP Vodňany“ (měsíčníky)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Tyto osobní údaje budou zpracovány v listinné i v elektronické podobě. Na základě těchto údajů nebudou činěna žádná rozhodnutí výlučně automatizovanými prostředky.</w:t>
      </w:r>
    </w:p>
    <w:p w:rsidR="006624DE" w:rsidRDefault="006624DE" w:rsidP="006624DE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jak dlouho tento souhlas udělujete?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Souhlas udělujete s účinností dne podpisu této listiny do dne uzavření smlouvy o poskytování sociální služby (případně do dne zrušení žádosti). Při uzavírání smlouvy o poskytnutí sociální služby budete požádáni o nový souhlas se zpracováním osobních údajů v širším rozsahu.</w:t>
      </w:r>
    </w:p>
    <w:p w:rsidR="006624DE" w:rsidRDefault="006624DE" w:rsidP="006624DE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Můžete souhlas odvolat?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Ano, souhlas můžete kdykoliv odvolat bez jakýchkoliv sankcí. Pokud souhlas odvoláte, není tím dotčena zákonnost zpracování osobních údajů před tímto odvoláním. V této souvislosti však nemůžeme rozhodnout o podané žádosti.</w:t>
      </w:r>
    </w:p>
    <w:p w:rsidR="006624DE" w:rsidRDefault="006624DE" w:rsidP="006624DE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Kdo bude příjemcem Vašich osobních údajů?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Výše uvedené osobní údaje využijeme pouze v nezbytné míře při zpracování žádosti. Vaše osobní údaje nebudeme předávat mimo země Evropské unie nebo mezinárodní organizaci</w:t>
      </w:r>
    </w:p>
    <w:p w:rsidR="006624DE" w:rsidRDefault="006624DE" w:rsidP="006624DE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Jaká máte v souvislosti se zpracováním osobních údajů práva?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rámci mezí stanovených právními předpisy* máte právo po nás požadovat přístup k Vašim osobním údajům, jejich opravu nebo výmaz, popřípadě omezení zpracování, a vznést námitku proti zpracování, jakož i právo na přenositelnost údajů.</w:t>
      </w:r>
    </w:p>
    <w:p w:rsidR="006624DE" w:rsidRDefault="006624DE" w:rsidP="006624DE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Budou Vaše osobní údaje v bezpečí?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organizaci jsou zavedeny obecně uznávané standardy technické a organizační bezpečnosti a další opatření nezbytná pro dosažení souladu s příslušnými předpisy a normami upravujícími zpracování osobních údajů. Vyžadujeme také po našich zaměstnancích, aby tyto pravidla dodržovali v rámci svých každodenních pracovních aktivit.</w:t>
      </w:r>
    </w:p>
    <w:p w:rsidR="006624DE" w:rsidRDefault="006624DE" w:rsidP="006624DE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Kde můžeme podat stížnost na zpracování osobních údajů?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budete mít výhrady ke zpracování osobních údajů, můžete podat stížnost u Úřadu pro ochranu osobních údajů. Níže uvádíme podrobnější kontaktní údaje.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Sídlo: Pplk. Sochora 27, 170 00 Praha 7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IČO: 70837627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Tel.: +420 234 665 111</w:t>
      </w:r>
    </w:p>
    <w:p w:rsidR="006624DE" w:rsidRDefault="006624DE" w:rsidP="006624DE">
      <w:pPr>
        <w:spacing w:line="240" w:lineRule="auto"/>
        <w:jc w:val="both"/>
        <w:rPr>
          <w:rStyle w:val="Hypertextovodkaz"/>
        </w:rPr>
      </w:pPr>
      <w:r>
        <w:rPr>
          <w:rFonts w:ascii="Times New Roman" w:hAnsi="Times New Roman" w:cs="Times New Roman"/>
          <w:sz w:val="28"/>
          <w:szCs w:val="28"/>
        </w:rPr>
        <w:t xml:space="preserve">Web: </w:t>
      </w:r>
      <w:hyperlink r:id="rId9" w:history="1">
        <w:r>
          <w:rPr>
            <w:rStyle w:val="Hypertextovodkaz"/>
            <w:rFonts w:ascii="Times New Roman" w:hAnsi="Times New Roman" w:cs="Times New Roman"/>
            <w:sz w:val="28"/>
            <w:szCs w:val="28"/>
          </w:rPr>
          <w:t>http://www.uoou.cz</w:t>
        </w:r>
      </w:hyperlink>
    </w:p>
    <w:p w:rsidR="006624DE" w:rsidRDefault="006624DE" w:rsidP="006624DE">
      <w:pPr>
        <w:spacing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Projev vůle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Já, níže podepsaný(á) 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….., nar.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…………………….., bytem …………………….., prohlašuji, že jsem plně porozuměl (a) výše uvedeným informacím a na základě své pravé a svobodné vůle svým podpisem jednoznačně uděluji souhlas Centru sociální pomoci Vodňany, ke zpracování shora vymezených osobních údajů za shora uvedených podmínek.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Tato listina je zpracována ve dvou stejnopisech. Správce i subjekt obdrží po jednom stejnopise.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Vodňanech dne………………….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….………………………</w:t>
      </w:r>
    </w:p>
    <w:p w:rsidR="006624DE" w:rsidRDefault="006624DE" w:rsidP="00662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</w:t>
      </w:r>
    </w:p>
    <w:p w:rsidR="006624DE" w:rsidRDefault="006624DE" w:rsidP="0066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4DE" w:rsidRDefault="006624DE" w:rsidP="006624DE">
      <w:pPr>
        <w:pStyle w:val="Zp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*Tzv. obecné nařízení o ochraně osobních údajů (Nařízení Evropského parlamentu a Rady (EU) 2016/679 ze dne 27. dubna 2016 o ochraně fyzických osob v souvislosti se zpracováním osobních údajů a o volném pohybu těchto údajů a o zrušení směrnice 95/46/ES).</w:t>
      </w:r>
    </w:p>
    <w:p w:rsidR="00434938" w:rsidRPr="006624DE" w:rsidRDefault="00434938" w:rsidP="006624DE"/>
    <w:sectPr w:rsidR="00434938" w:rsidRPr="006624DE" w:rsidSect="006624DE">
      <w:footerReference w:type="even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1B" w:rsidRDefault="008E301B" w:rsidP="00C84632">
      <w:pPr>
        <w:spacing w:after="0" w:line="240" w:lineRule="auto"/>
      </w:pPr>
      <w:r>
        <w:separator/>
      </w:r>
    </w:p>
  </w:endnote>
  <w:endnote w:type="continuationSeparator" w:id="0">
    <w:p w:rsidR="008E301B" w:rsidRDefault="008E301B" w:rsidP="00C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178732"/>
      <w:docPartObj>
        <w:docPartGallery w:val="Page Numbers (Bottom of Page)"/>
        <w:docPartUnique/>
      </w:docPartObj>
    </w:sdtPr>
    <w:sdtEndPr/>
    <w:sdtContent>
      <w:p w:rsidR="00654F0B" w:rsidRDefault="00654F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4C7">
          <w:rPr>
            <w:noProof/>
          </w:rPr>
          <w:t>2</w:t>
        </w:r>
        <w:r>
          <w:fldChar w:fldCharType="end"/>
        </w:r>
      </w:p>
    </w:sdtContent>
  </w:sdt>
  <w:p w:rsidR="00653860" w:rsidRDefault="006538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1B" w:rsidRDefault="008E301B" w:rsidP="00C84632">
      <w:pPr>
        <w:spacing w:after="0" w:line="240" w:lineRule="auto"/>
      </w:pPr>
      <w:r>
        <w:separator/>
      </w:r>
    </w:p>
  </w:footnote>
  <w:footnote w:type="continuationSeparator" w:id="0">
    <w:p w:rsidR="008E301B" w:rsidRDefault="008E301B" w:rsidP="00C8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30E"/>
    <w:multiLevelType w:val="hybridMultilevel"/>
    <w:tmpl w:val="3002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6E0A"/>
    <w:multiLevelType w:val="hybridMultilevel"/>
    <w:tmpl w:val="821E4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5365"/>
    <w:multiLevelType w:val="hybridMultilevel"/>
    <w:tmpl w:val="2A6CC1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317EE"/>
    <w:multiLevelType w:val="hybridMultilevel"/>
    <w:tmpl w:val="02DE821E"/>
    <w:lvl w:ilvl="0" w:tplc="FDE874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96BFD"/>
    <w:multiLevelType w:val="hybridMultilevel"/>
    <w:tmpl w:val="98BC1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46FBF"/>
    <w:multiLevelType w:val="hybridMultilevel"/>
    <w:tmpl w:val="7A98B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106ED"/>
    <w:multiLevelType w:val="hybridMultilevel"/>
    <w:tmpl w:val="3002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76E0"/>
    <w:multiLevelType w:val="hybridMultilevel"/>
    <w:tmpl w:val="52866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0"/>
    <w:rsid w:val="000006C0"/>
    <w:rsid w:val="00032868"/>
    <w:rsid w:val="000C54BC"/>
    <w:rsid w:val="000E1152"/>
    <w:rsid w:val="001C7E16"/>
    <w:rsid w:val="001D68BC"/>
    <w:rsid w:val="002470F3"/>
    <w:rsid w:val="002922B0"/>
    <w:rsid w:val="002C4A50"/>
    <w:rsid w:val="002C734A"/>
    <w:rsid w:val="00317F5E"/>
    <w:rsid w:val="00327B3E"/>
    <w:rsid w:val="00330132"/>
    <w:rsid w:val="00383B75"/>
    <w:rsid w:val="00391B3A"/>
    <w:rsid w:val="003A1322"/>
    <w:rsid w:val="003B5873"/>
    <w:rsid w:val="0040342F"/>
    <w:rsid w:val="00434938"/>
    <w:rsid w:val="005030B7"/>
    <w:rsid w:val="00521FCF"/>
    <w:rsid w:val="0054709F"/>
    <w:rsid w:val="00581955"/>
    <w:rsid w:val="00595D02"/>
    <w:rsid w:val="005A0FFF"/>
    <w:rsid w:val="005B1995"/>
    <w:rsid w:val="00606628"/>
    <w:rsid w:val="00653860"/>
    <w:rsid w:val="00654F0B"/>
    <w:rsid w:val="006624DE"/>
    <w:rsid w:val="006A3504"/>
    <w:rsid w:val="007064C7"/>
    <w:rsid w:val="00743906"/>
    <w:rsid w:val="0078369F"/>
    <w:rsid w:val="007C5E42"/>
    <w:rsid w:val="007F29FB"/>
    <w:rsid w:val="00834516"/>
    <w:rsid w:val="008E301B"/>
    <w:rsid w:val="008E584B"/>
    <w:rsid w:val="008F16E6"/>
    <w:rsid w:val="00944219"/>
    <w:rsid w:val="009678CD"/>
    <w:rsid w:val="00967951"/>
    <w:rsid w:val="009B43B6"/>
    <w:rsid w:val="009C3136"/>
    <w:rsid w:val="00A1238F"/>
    <w:rsid w:val="00A273C2"/>
    <w:rsid w:val="00A9313D"/>
    <w:rsid w:val="00A97A10"/>
    <w:rsid w:val="00B03B00"/>
    <w:rsid w:val="00B56533"/>
    <w:rsid w:val="00B676BB"/>
    <w:rsid w:val="00BA6AD3"/>
    <w:rsid w:val="00BE6EE0"/>
    <w:rsid w:val="00BE749B"/>
    <w:rsid w:val="00C6636A"/>
    <w:rsid w:val="00C84632"/>
    <w:rsid w:val="00CC69DA"/>
    <w:rsid w:val="00CE2E8C"/>
    <w:rsid w:val="00D44315"/>
    <w:rsid w:val="00D8498C"/>
    <w:rsid w:val="00DA7773"/>
    <w:rsid w:val="00E022A2"/>
    <w:rsid w:val="00E61BAF"/>
    <w:rsid w:val="00EA2E15"/>
    <w:rsid w:val="00F42015"/>
    <w:rsid w:val="00F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6E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53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632"/>
  </w:style>
  <w:style w:type="paragraph" w:styleId="Zpat">
    <w:name w:val="footer"/>
    <w:basedOn w:val="Normln"/>
    <w:link w:val="Zpat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632"/>
  </w:style>
  <w:style w:type="paragraph" w:styleId="Textbubliny">
    <w:name w:val="Balloon Text"/>
    <w:basedOn w:val="Normln"/>
    <w:link w:val="TextbublinyChar"/>
    <w:uiPriority w:val="99"/>
    <w:semiHidden/>
    <w:unhideWhenUsed/>
    <w:rsid w:val="00C8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63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349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49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6E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53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632"/>
  </w:style>
  <w:style w:type="paragraph" w:styleId="Zpat">
    <w:name w:val="footer"/>
    <w:basedOn w:val="Normln"/>
    <w:link w:val="Zpat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632"/>
  </w:style>
  <w:style w:type="paragraph" w:styleId="Textbubliny">
    <w:name w:val="Balloon Text"/>
    <w:basedOn w:val="Normln"/>
    <w:link w:val="TextbublinyChar"/>
    <w:uiPriority w:val="99"/>
    <w:semiHidden/>
    <w:unhideWhenUsed/>
    <w:rsid w:val="00C8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63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349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49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vodna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uzivatel</cp:lastModifiedBy>
  <cp:revision>14</cp:revision>
  <cp:lastPrinted>2018-05-03T12:52:00Z</cp:lastPrinted>
  <dcterms:created xsi:type="dcterms:W3CDTF">2018-01-18T06:47:00Z</dcterms:created>
  <dcterms:modified xsi:type="dcterms:W3CDTF">2018-05-24T08:50:00Z</dcterms:modified>
</cp:coreProperties>
</file>