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6E1" w:rsidRDefault="00174F85" w:rsidP="00DB1121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Calibri" w:hAnsi="Calibri"/>
          <w:noProof/>
          <w:color w:val="1F497D"/>
          <w:lang w:eastAsia="cs-CZ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-168173</wp:posOffset>
            </wp:positionH>
            <wp:positionV relativeFrom="paragraph">
              <wp:posOffset>-1127760</wp:posOffset>
            </wp:positionV>
            <wp:extent cx="658368" cy="944697"/>
            <wp:effectExtent l="0" t="0" r="8890" b="8255"/>
            <wp:wrapNone/>
            <wp:docPr id="3" name="Obrázek 3" descr="LogoC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Csp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68" cy="94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0AE" w:rsidRPr="00E64FC5" w:rsidRDefault="008820AE" w:rsidP="00E64FC5">
      <w:pPr>
        <w:spacing w:after="0"/>
        <w:jc w:val="both"/>
        <w:rPr>
          <w:rFonts w:cstheme="minorHAnsi"/>
          <w:b/>
          <w:sz w:val="24"/>
          <w:szCs w:val="24"/>
        </w:rPr>
      </w:pPr>
      <w:r w:rsidRPr="00E64FC5">
        <w:rPr>
          <w:rFonts w:cstheme="minorHAnsi"/>
          <w:b/>
          <w:sz w:val="24"/>
          <w:szCs w:val="24"/>
        </w:rPr>
        <w:t>Vyhodnocení dotazníků pro zaměstnance CSP Vodňany</w:t>
      </w:r>
    </w:p>
    <w:p w:rsidR="00E64FC5" w:rsidRDefault="00E64FC5" w:rsidP="00E64FC5">
      <w:pPr>
        <w:pBdr>
          <w:bottom w:val="single" w:sz="6" w:space="1" w:color="auto"/>
        </w:pBdr>
        <w:spacing w:after="0"/>
        <w:jc w:val="both"/>
        <w:rPr>
          <w:rFonts w:cstheme="minorHAnsi"/>
          <w:sz w:val="24"/>
          <w:szCs w:val="24"/>
        </w:rPr>
      </w:pPr>
    </w:p>
    <w:p w:rsidR="008820AE" w:rsidRPr="00E64FC5" w:rsidRDefault="008820AE" w:rsidP="00DD2008">
      <w:pPr>
        <w:pBdr>
          <w:bottom w:val="single" w:sz="6" w:space="1" w:color="auto"/>
        </w:pBdr>
        <w:spacing w:after="0"/>
        <w:ind w:firstLine="709"/>
        <w:jc w:val="both"/>
        <w:rPr>
          <w:rFonts w:cstheme="minorHAnsi"/>
          <w:sz w:val="24"/>
          <w:szCs w:val="24"/>
        </w:rPr>
      </w:pPr>
      <w:r w:rsidRPr="00E64FC5">
        <w:rPr>
          <w:rFonts w:cstheme="minorHAnsi"/>
          <w:sz w:val="24"/>
          <w:szCs w:val="24"/>
        </w:rPr>
        <w:t>V průběhu měsíce ledna 201</w:t>
      </w:r>
      <w:r w:rsidR="00F300F5">
        <w:rPr>
          <w:rFonts w:cstheme="minorHAnsi"/>
          <w:sz w:val="24"/>
          <w:szCs w:val="24"/>
        </w:rPr>
        <w:t>9</w:t>
      </w:r>
      <w:r w:rsidRPr="00E64FC5">
        <w:rPr>
          <w:rFonts w:cstheme="minorHAnsi"/>
          <w:sz w:val="24"/>
          <w:szCs w:val="24"/>
        </w:rPr>
        <w:t xml:space="preserve"> byly jednotlivým zaměstnancům CSP Vodňany distribuovány dotazníky, za účelem zjištění míry spokojenosti, podnětů, připomínek</w:t>
      </w:r>
      <w:r w:rsidRPr="00E64FC5">
        <w:rPr>
          <w:rFonts w:cstheme="minorHAnsi"/>
          <w:sz w:val="24"/>
          <w:szCs w:val="24"/>
        </w:rPr>
        <w:br/>
        <w:t>a problémů souvisejících s výkonem povolání. Výstup z výše zmiňovaných dotazníků</w:t>
      </w:r>
      <w:r w:rsidRPr="00E64FC5">
        <w:rPr>
          <w:rFonts w:cstheme="minorHAnsi"/>
          <w:sz w:val="24"/>
          <w:szCs w:val="24"/>
        </w:rPr>
        <w:br/>
        <w:t>je uveden níže a získané informace budou použity ke zlepšení výkonu povolání jednotlivých zaměstnanců. V rámci výzkumu bylo mezi zaměstnanci CSP Vodňany distribuováno</w:t>
      </w:r>
      <w:r w:rsidRPr="00E64FC5">
        <w:rPr>
          <w:rFonts w:cstheme="minorHAnsi"/>
          <w:sz w:val="24"/>
          <w:szCs w:val="24"/>
        </w:rPr>
        <w:br/>
      </w:r>
      <w:r w:rsidRPr="00DD2008">
        <w:rPr>
          <w:rFonts w:cstheme="minorHAnsi"/>
          <w:sz w:val="24"/>
          <w:szCs w:val="24"/>
        </w:rPr>
        <w:t>5</w:t>
      </w:r>
      <w:r w:rsidR="00F300F5">
        <w:rPr>
          <w:rFonts w:cstheme="minorHAnsi"/>
          <w:sz w:val="24"/>
          <w:szCs w:val="24"/>
        </w:rPr>
        <w:t>7</w:t>
      </w:r>
      <w:r w:rsidRPr="00E64FC5">
        <w:rPr>
          <w:rFonts w:cstheme="minorHAnsi"/>
          <w:sz w:val="24"/>
          <w:szCs w:val="24"/>
        </w:rPr>
        <w:t xml:space="preserve"> dotazníků, z nichž se </w:t>
      </w:r>
      <w:r w:rsidR="00F300F5">
        <w:rPr>
          <w:rFonts w:cstheme="minorHAnsi"/>
          <w:sz w:val="24"/>
          <w:szCs w:val="24"/>
        </w:rPr>
        <w:t>28</w:t>
      </w:r>
      <w:r w:rsidRPr="00E64FC5">
        <w:rPr>
          <w:rFonts w:cstheme="minorHAnsi"/>
          <w:sz w:val="24"/>
          <w:szCs w:val="24"/>
        </w:rPr>
        <w:t xml:space="preserve"> vrátilo zpět. Návratnost dotazníků </w:t>
      </w:r>
      <w:r w:rsidRPr="00DD2008">
        <w:rPr>
          <w:rFonts w:cstheme="minorHAnsi"/>
          <w:sz w:val="24"/>
          <w:szCs w:val="24"/>
        </w:rPr>
        <w:t xml:space="preserve">činí </w:t>
      </w:r>
      <w:r w:rsidR="00F300F5">
        <w:rPr>
          <w:rFonts w:cstheme="minorHAnsi"/>
          <w:sz w:val="24"/>
          <w:szCs w:val="24"/>
        </w:rPr>
        <w:t>49,1</w:t>
      </w:r>
      <w:r w:rsidRPr="00DD2008">
        <w:rPr>
          <w:rFonts w:cstheme="minorHAnsi"/>
          <w:sz w:val="24"/>
          <w:szCs w:val="24"/>
        </w:rPr>
        <w:t xml:space="preserve"> %.</w:t>
      </w:r>
    </w:p>
    <w:p w:rsidR="008820AE" w:rsidRPr="00E64FC5" w:rsidRDefault="008820AE" w:rsidP="00E64FC5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E64FC5" w:rsidRDefault="00E64FC5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FF6BB0" w:rsidRPr="00E64FC5" w:rsidRDefault="00FF6BB0" w:rsidP="00E64FC5">
      <w:pPr>
        <w:spacing w:after="0"/>
        <w:jc w:val="both"/>
        <w:rPr>
          <w:rFonts w:cstheme="minorHAnsi"/>
          <w:b/>
          <w:sz w:val="24"/>
          <w:szCs w:val="24"/>
        </w:rPr>
      </w:pPr>
      <w:r w:rsidRPr="00E64FC5">
        <w:rPr>
          <w:rFonts w:cstheme="minorHAnsi"/>
          <w:b/>
          <w:sz w:val="24"/>
          <w:szCs w:val="24"/>
        </w:rPr>
        <w:t>Graf č. 1</w:t>
      </w:r>
      <w:r w:rsidR="0088259A">
        <w:rPr>
          <w:rFonts w:cstheme="minorHAnsi"/>
          <w:b/>
          <w:sz w:val="24"/>
          <w:szCs w:val="24"/>
        </w:rPr>
        <w:t>:</w:t>
      </w:r>
      <w:r w:rsidRPr="00E64FC5">
        <w:rPr>
          <w:rFonts w:cstheme="minorHAnsi"/>
          <w:b/>
          <w:sz w:val="24"/>
          <w:szCs w:val="24"/>
        </w:rPr>
        <w:t xml:space="preserve"> </w:t>
      </w:r>
      <w:r w:rsidR="0088259A">
        <w:rPr>
          <w:rFonts w:cstheme="minorHAnsi"/>
          <w:b/>
          <w:sz w:val="24"/>
          <w:szCs w:val="24"/>
        </w:rPr>
        <w:t>Jste spokojen/a s výkonem povolání v našem zařízení?</w:t>
      </w:r>
    </w:p>
    <w:p w:rsidR="00FF6BB0" w:rsidRPr="00E64FC5" w:rsidRDefault="00FF6BB0" w:rsidP="00E64FC5">
      <w:pPr>
        <w:spacing w:after="0"/>
        <w:jc w:val="both"/>
        <w:rPr>
          <w:rFonts w:cstheme="minorHAnsi"/>
          <w:sz w:val="24"/>
          <w:szCs w:val="24"/>
        </w:rPr>
      </w:pPr>
    </w:p>
    <w:p w:rsidR="00364FB0" w:rsidRPr="00E64FC5" w:rsidRDefault="00F300F5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E64FC5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4656" behindDoc="1" locked="0" layoutInCell="1" allowOverlap="1" wp14:anchorId="0D3F60A6" wp14:editId="536B7FD8">
            <wp:simplePos x="0" y="0"/>
            <wp:positionH relativeFrom="column">
              <wp:posOffset>328930</wp:posOffset>
            </wp:positionH>
            <wp:positionV relativeFrom="paragraph">
              <wp:posOffset>22225</wp:posOffset>
            </wp:positionV>
            <wp:extent cx="5314950" cy="3086100"/>
            <wp:effectExtent l="0" t="0" r="0" b="0"/>
            <wp:wrapNone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FB0" w:rsidRPr="00E64FC5" w:rsidRDefault="00364FB0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364FB0" w:rsidRPr="00E64FC5" w:rsidRDefault="00364FB0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64FC5" w:rsidRDefault="00E64FC5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64FC5" w:rsidRDefault="00E64FC5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64FC5" w:rsidRDefault="00E64FC5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64FC5" w:rsidRDefault="00E64FC5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64FC5" w:rsidRDefault="00E64FC5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364FB0" w:rsidRPr="00E64FC5" w:rsidRDefault="00364FB0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F300F5" w:rsidRDefault="00F300F5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F300F5" w:rsidRDefault="00F300F5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8E5046" w:rsidRDefault="008E5046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8E5046" w:rsidRDefault="008E5046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8E5046" w:rsidRDefault="008E5046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8E5046" w:rsidRDefault="008E5046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8E5046" w:rsidRDefault="008E5046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8E5046" w:rsidRDefault="008E5046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8E5046" w:rsidRDefault="008E5046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8E5046" w:rsidRDefault="008E5046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8E5046" w:rsidRDefault="008E5046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8E5046" w:rsidRDefault="008E5046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8E5046" w:rsidRDefault="008E5046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8E5046" w:rsidRDefault="008E5046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8E5046" w:rsidRDefault="008E5046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8E5046" w:rsidRDefault="008E5046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FF6BB0" w:rsidRDefault="00FF6BB0" w:rsidP="00E64FC5">
      <w:pPr>
        <w:spacing w:after="0"/>
        <w:jc w:val="both"/>
        <w:rPr>
          <w:rFonts w:cstheme="minorHAnsi"/>
          <w:b/>
          <w:sz w:val="24"/>
          <w:szCs w:val="24"/>
        </w:rPr>
      </w:pPr>
      <w:r w:rsidRPr="00E64FC5">
        <w:rPr>
          <w:rFonts w:cstheme="minorHAnsi"/>
          <w:b/>
          <w:sz w:val="24"/>
          <w:szCs w:val="24"/>
        </w:rPr>
        <w:lastRenderedPageBreak/>
        <w:t>Graf č.</w:t>
      </w:r>
      <w:r w:rsidR="00C33613" w:rsidRPr="00E64FC5">
        <w:rPr>
          <w:rFonts w:cstheme="minorHAnsi"/>
          <w:b/>
          <w:sz w:val="24"/>
          <w:szCs w:val="24"/>
        </w:rPr>
        <w:t xml:space="preserve"> </w:t>
      </w:r>
      <w:r w:rsidRPr="00E64FC5">
        <w:rPr>
          <w:rFonts w:cstheme="minorHAnsi"/>
          <w:b/>
          <w:sz w:val="24"/>
          <w:szCs w:val="24"/>
        </w:rPr>
        <w:t>2</w:t>
      </w:r>
      <w:r w:rsidR="0088259A">
        <w:rPr>
          <w:rFonts w:cstheme="minorHAnsi"/>
          <w:b/>
          <w:sz w:val="24"/>
          <w:szCs w:val="24"/>
        </w:rPr>
        <w:t>: Jste spokojen/a s pracovním prostředím? (teplo, světlo…)</w:t>
      </w:r>
    </w:p>
    <w:p w:rsidR="00F300F5" w:rsidRDefault="00F300F5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F300F5" w:rsidRPr="00E64FC5" w:rsidRDefault="00F300F5" w:rsidP="00E64FC5">
      <w:pPr>
        <w:spacing w:after="0"/>
        <w:jc w:val="both"/>
        <w:rPr>
          <w:rFonts w:cstheme="minorHAnsi"/>
          <w:b/>
          <w:sz w:val="24"/>
          <w:szCs w:val="24"/>
        </w:rPr>
      </w:pPr>
      <w:r w:rsidRPr="00E64FC5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5680" behindDoc="1" locked="0" layoutInCell="1" allowOverlap="1" wp14:anchorId="5E145C81" wp14:editId="4E2DB54D">
            <wp:simplePos x="0" y="0"/>
            <wp:positionH relativeFrom="column">
              <wp:posOffset>176530</wp:posOffset>
            </wp:positionH>
            <wp:positionV relativeFrom="paragraph">
              <wp:posOffset>15240</wp:posOffset>
            </wp:positionV>
            <wp:extent cx="5305425" cy="2762250"/>
            <wp:effectExtent l="0" t="0" r="9525" b="0"/>
            <wp:wrapNone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613" w:rsidRDefault="00C33613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E64FC5" w:rsidRDefault="00E64FC5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E64FC5" w:rsidRDefault="00E64FC5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E64FC5" w:rsidRPr="00E64FC5" w:rsidRDefault="00E64FC5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364FB0" w:rsidRPr="00E64FC5" w:rsidRDefault="00364FB0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364FB0" w:rsidRPr="00E64FC5" w:rsidRDefault="00364FB0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364FB0" w:rsidRPr="00E64FC5" w:rsidRDefault="00364FB0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DD2008" w:rsidRDefault="00DD2008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B3108C" w:rsidRDefault="00B3108C" w:rsidP="00E64FC5">
      <w:pPr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B3108C" w:rsidRDefault="00B3108C" w:rsidP="00E64FC5">
      <w:pPr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B26283" w:rsidRDefault="00B26283" w:rsidP="00E64FC5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:rsidR="008E5046" w:rsidRDefault="008E5046" w:rsidP="00E64FC5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:rsidR="008E5046" w:rsidRDefault="008E5046" w:rsidP="00E64FC5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</w:p>
    <w:p w:rsidR="00F300F5" w:rsidRDefault="00B26283" w:rsidP="00E64FC5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B26283">
        <w:rPr>
          <w:rFonts w:cstheme="minorHAnsi"/>
          <w:color w:val="000000" w:themeColor="text1"/>
          <w:sz w:val="24"/>
          <w:szCs w:val="24"/>
        </w:rPr>
        <w:t>Odpověď „jiné“ byla respondentem doplněna: „zima o noční“</w:t>
      </w:r>
      <w:r>
        <w:rPr>
          <w:rFonts w:cstheme="minorHAnsi"/>
          <w:color w:val="000000" w:themeColor="text1"/>
          <w:sz w:val="24"/>
          <w:szCs w:val="24"/>
        </w:rPr>
        <w:t>.</w:t>
      </w:r>
      <w:r w:rsidR="00943B97">
        <w:rPr>
          <w:rFonts w:cstheme="minorHAnsi"/>
          <w:color w:val="000000" w:themeColor="text1"/>
          <w:sz w:val="24"/>
          <w:szCs w:val="24"/>
        </w:rPr>
        <w:t xml:space="preserve"> Další respondent by si přál víc světla, více ventilace a odstranit škodlivé záření</w:t>
      </w:r>
      <w:r w:rsidR="008E5046">
        <w:rPr>
          <w:rFonts w:cstheme="minorHAnsi"/>
          <w:color w:val="000000" w:themeColor="text1"/>
          <w:sz w:val="24"/>
          <w:szCs w:val="24"/>
        </w:rPr>
        <w:t>.</w:t>
      </w:r>
    </w:p>
    <w:p w:rsidR="008E5046" w:rsidRPr="00B26283" w:rsidRDefault="008E5046" w:rsidP="00E64FC5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Jedna odpověď byla vyhodnocena jako neplatná z důvodu označení více možností.</w:t>
      </w:r>
    </w:p>
    <w:p w:rsidR="00B26283" w:rsidRDefault="00B26283" w:rsidP="00E64FC5">
      <w:pPr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:rsidR="00FF6BB0" w:rsidRPr="00E64FC5" w:rsidRDefault="00FF6BB0" w:rsidP="00E64FC5">
      <w:pPr>
        <w:spacing w:after="0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64FC5">
        <w:rPr>
          <w:rFonts w:cstheme="minorHAnsi"/>
          <w:b/>
          <w:color w:val="000000" w:themeColor="text1"/>
          <w:sz w:val="24"/>
          <w:szCs w:val="24"/>
        </w:rPr>
        <w:t xml:space="preserve">Graf č. </w:t>
      </w:r>
      <w:r w:rsidR="00C33613" w:rsidRPr="00E64FC5">
        <w:rPr>
          <w:rFonts w:cstheme="minorHAnsi"/>
          <w:b/>
          <w:color w:val="000000" w:themeColor="text1"/>
          <w:sz w:val="24"/>
          <w:szCs w:val="24"/>
        </w:rPr>
        <w:t>3</w:t>
      </w:r>
      <w:r w:rsidR="0088259A">
        <w:rPr>
          <w:rFonts w:cstheme="minorHAnsi"/>
          <w:b/>
          <w:color w:val="000000" w:themeColor="text1"/>
          <w:sz w:val="24"/>
          <w:szCs w:val="24"/>
        </w:rPr>
        <w:t>: Jste spokojen/a s atmosférou na pracovišti?</w:t>
      </w:r>
    </w:p>
    <w:p w:rsidR="00E756E1" w:rsidRPr="00E64FC5" w:rsidRDefault="00410296" w:rsidP="00E64FC5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  <w:r w:rsidRPr="00E64FC5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6704" behindDoc="1" locked="0" layoutInCell="1" allowOverlap="1" wp14:anchorId="4A912F27" wp14:editId="3ECABF63">
            <wp:simplePos x="0" y="0"/>
            <wp:positionH relativeFrom="column">
              <wp:posOffset>-4445</wp:posOffset>
            </wp:positionH>
            <wp:positionV relativeFrom="paragraph">
              <wp:posOffset>191134</wp:posOffset>
            </wp:positionV>
            <wp:extent cx="5505450" cy="2676525"/>
            <wp:effectExtent l="0" t="0" r="0" b="9525"/>
            <wp:wrapNone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613" w:rsidRPr="00E64FC5" w:rsidRDefault="00C33613" w:rsidP="00E64FC5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364FB0" w:rsidRPr="00E64FC5" w:rsidRDefault="00364FB0" w:rsidP="00410296">
      <w:pPr>
        <w:spacing w:after="0"/>
        <w:ind w:firstLine="709"/>
        <w:jc w:val="center"/>
        <w:rPr>
          <w:rFonts w:cstheme="minorHAnsi"/>
          <w:sz w:val="24"/>
          <w:szCs w:val="24"/>
        </w:rPr>
      </w:pPr>
    </w:p>
    <w:p w:rsidR="00364FB0" w:rsidRPr="00E64FC5" w:rsidRDefault="00364FB0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364FB0" w:rsidRPr="00E64FC5" w:rsidRDefault="00364FB0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364FB0" w:rsidRPr="00E64FC5" w:rsidRDefault="00364FB0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64FC5" w:rsidRDefault="00E64FC5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64FC5" w:rsidRDefault="00E64FC5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64FC5" w:rsidRDefault="00E64FC5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4A4EF9" w:rsidRPr="00E64FC5" w:rsidRDefault="004A4EF9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D63464" w:rsidRDefault="00D63464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D63464" w:rsidRDefault="00D63464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410296" w:rsidRDefault="00410296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410296" w:rsidRDefault="00410296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410296" w:rsidRDefault="00912358" w:rsidP="00E64FC5">
      <w:pPr>
        <w:spacing w:after="0"/>
        <w:jc w:val="both"/>
        <w:rPr>
          <w:rFonts w:cstheme="minorHAnsi"/>
          <w:bCs/>
          <w:sz w:val="24"/>
          <w:szCs w:val="24"/>
        </w:rPr>
      </w:pPr>
      <w:r w:rsidRPr="00B26283">
        <w:rPr>
          <w:rFonts w:cstheme="minorHAnsi"/>
          <w:bCs/>
          <w:sz w:val="24"/>
          <w:szCs w:val="24"/>
        </w:rPr>
        <w:t>Jedna odpověď „nespokojen“ byla respondentem rozšířena o doplnění: „poslední dobou je dusno.“</w:t>
      </w:r>
      <w:r w:rsidR="00B26283" w:rsidRPr="00B26283">
        <w:rPr>
          <w:rFonts w:cstheme="minorHAnsi"/>
          <w:bCs/>
          <w:sz w:val="24"/>
          <w:szCs w:val="24"/>
        </w:rPr>
        <w:t xml:space="preserve"> A odpověď „jiné“ byla rozšířena a odpověď, že záleží dle kolegů</w:t>
      </w:r>
      <w:r w:rsidR="006A1289">
        <w:rPr>
          <w:rFonts w:cstheme="minorHAnsi"/>
          <w:bCs/>
          <w:sz w:val="24"/>
          <w:szCs w:val="24"/>
        </w:rPr>
        <w:t xml:space="preserve"> a složení kolektiv</w:t>
      </w:r>
      <w:r w:rsidR="000669A7">
        <w:rPr>
          <w:rFonts w:cstheme="minorHAnsi"/>
          <w:bCs/>
          <w:sz w:val="24"/>
          <w:szCs w:val="24"/>
        </w:rPr>
        <w:t>u</w:t>
      </w:r>
    </w:p>
    <w:p w:rsidR="008E5046" w:rsidRPr="00B26283" w:rsidRDefault="008E5046" w:rsidP="00E64FC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410296" w:rsidRDefault="00410296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F07A1F" w:rsidRPr="00E64FC5" w:rsidRDefault="00F07A1F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64FC5">
        <w:rPr>
          <w:rFonts w:cstheme="minorHAnsi"/>
          <w:b/>
          <w:bCs/>
          <w:sz w:val="24"/>
          <w:szCs w:val="24"/>
        </w:rPr>
        <w:t>Graf č. 4</w:t>
      </w:r>
      <w:r w:rsidR="0088259A">
        <w:rPr>
          <w:rFonts w:cstheme="minorHAnsi"/>
          <w:b/>
          <w:bCs/>
          <w:sz w:val="24"/>
          <w:szCs w:val="24"/>
        </w:rPr>
        <w:t>: Jste spokojen/a s podporou přímého nadřízeného?</w:t>
      </w:r>
    </w:p>
    <w:p w:rsidR="00F07A1F" w:rsidRPr="00E64FC5" w:rsidRDefault="00410296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64FC5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7728" behindDoc="1" locked="0" layoutInCell="1" allowOverlap="1" wp14:anchorId="031D191A" wp14:editId="0E58AFA6">
            <wp:simplePos x="0" y="0"/>
            <wp:positionH relativeFrom="column">
              <wp:posOffset>5080</wp:posOffset>
            </wp:positionH>
            <wp:positionV relativeFrom="paragraph">
              <wp:posOffset>212090</wp:posOffset>
            </wp:positionV>
            <wp:extent cx="5505450" cy="2705100"/>
            <wp:effectExtent l="0" t="0" r="0" b="0"/>
            <wp:wrapNone/>
            <wp:docPr id="28" name="Graf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FB0" w:rsidRPr="00E64FC5" w:rsidRDefault="00364FB0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364FB0" w:rsidRPr="00E64FC5" w:rsidRDefault="00364FB0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364FB0" w:rsidRPr="00E64FC5" w:rsidRDefault="00364FB0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4A4EF9" w:rsidRPr="00E64FC5" w:rsidRDefault="004A4EF9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4A4EF9" w:rsidRPr="00E64FC5" w:rsidRDefault="00AD3C05" w:rsidP="00AD3C05">
      <w:pPr>
        <w:tabs>
          <w:tab w:val="left" w:pos="3495"/>
        </w:tabs>
        <w:spacing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E64FC5" w:rsidRDefault="00E64FC5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64FC5" w:rsidRDefault="00E64FC5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64FC5" w:rsidRDefault="00E64FC5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4A4EF9" w:rsidRPr="00E64FC5" w:rsidRDefault="004A4EF9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4A4EF9" w:rsidRPr="00E64FC5" w:rsidRDefault="004A4EF9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E64FC5" w:rsidRDefault="00E64FC5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E64FC5" w:rsidRDefault="00E64FC5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410296" w:rsidRDefault="00410296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410296" w:rsidRDefault="00410296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8E5046" w:rsidRPr="00B26283" w:rsidRDefault="008E5046" w:rsidP="008E5046">
      <w:pPr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Jedna odpověď byla vyhodnocena jako neplatná z důvodu označení více možností.</w:t>
      </w:r>
    </w:p>
    <w:p w:rsidR="00410296" w:rsidRDefault="00410296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F07A1F" w:rsidRDefault="008069D0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64FC5">
        <w:rPr>
          <w:rFonts w:cstheme="minorHAnsi"/>
          <w:b/>
          <w:bCs/>
          <w:sz w:val="24"/>
          <w:szCs w:val="24"/>
        </w:rPr>
        <w:t>Graf č. 5</w:t>
      </w:r>
      <w:r w:rsidR="0088259A">
        <w:rPr>
          <w:rFonts w:cstheme="minorHAnsi"/>
          <w:b/>
          <w:bCs/>
          <w:sz w:val="24"/>
          <w:szCs w:val="24"/>
        </w:rPr>
        <w:t>: Jste spokojen/a s podporou kolegů?</w:t>
      </w:r>
    </w:p>
    <w:p w:rsidR="00E64FC5" w:rsidRPr="00E64FC5" w:rsidRDefault="00E64FC5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8069D0" w:rsidRPr="00E64FC5" w:rsidRDefault="000F52A9" w:rsidP="00E64FC5">
      <w:pPr>
        <w:spacing w:after="0"/>
        <w:jc w:val="both"/>
        <w:rPr>
          <w:rFonts w:cstheme="minorHAnsi"/>
          <w:noProof/>
          <w:sz w:val="24"/>
          <w:szCs w:val="24"/>
          <w:lang w:eastAsia="cs-CZ"/>
        </w:rPr>
      </w:pPr>
      <w:r w:rsidRPr="00E64FC5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 wp14:anchorId="7B57256E" wp14:editId="5943F1A8">
            <wp:extent cx="5734050" cy="2933700"/>
            <wp:effectExtent l="0" t="0" r="0" b="0"/>
            <wp:docPr id="19" name="Graf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F52A9" w:rsidRPr="00E64FC5" w:rsidRDefault="000F52A9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451383" w:rsidRPr="00E64FC5" w:rsidRDefault="000669A7" w:rsidP="00A96B87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Respondenti, kteří odpověděli na otázku „jiné“ svou odpověď rozšířili, že záleží na složení kolegů při práci.</w:t>
      </w:r>
    </w:p>
    <w:p w:rsidR="004A4EF9" w:rsidRPr="00E64FC5" w:rsidRDefault="004A4EF9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451383" w:rsidRDefault="00C67CFA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64FC5">
        <w:rPr>
          <w:rFonts w:cstheme="minorHAnsi"/>
          <w:b/>
          <w:bCs/>
          <w:sz w:val="24"/>
          <w:szCs w:val="24"/>
        </w:rPr>
        <w:t>Graf č. 6</w:t>
      </w:r>
      <w:r w:rsidR="0088259A">
        <w:rPr>
          <w:rFonts w:cstheme="minorHAnsi"/>
          <w:b/>
          <w:bCs/>
          <w:sz w:val="24"/>
          <w:szCs w:val="24"/>
        </w:rPr>
        <w:t>: Cítíte uspokojení z vykonané práce?</w:t>
      </w:r>
    </w:p>
    <w:p w:rsidR="00CA731E" w:rsidRPr="00E64FC5" w:rsidRDefault="00CA731E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C67CFA" w:rsidRPr="00E64FC5" w:rsidRDefault="00C67CFA" w:rsidP="00CA731E">
      <w:pPr>
        <w:spacing w:after="0"/>
        <w:jc w:val="both"/>
        <w:rPr>
          <w:rFonts w:cstheme="minorHAnsi"/>
          <w:sz w:val="24"/>
          <w:szCs w:val="24"/>
        </w:rPr>
      </w:pPr>
      <w:r w:rsidRPr="007611D5">
        <w:rPr>
          <w:rFonts w:cstheme="minorHAnsi"/>
          <w:b/>
          <w:noProof/>
          <w:sz w:val="20"/>
          <w:szCs w:val="20"/>
          <w:lang w:eastAsia="cs-CZ"/>
        </w:rPr>
        <w:drawing>
          <wp:inline distT="0" distB="0" distL="0" distR="0" wp14:anchorId="65EA3D56" wp14:editId="663FFAFC">
            <wp:extent cx="5638800" cy="2628900"/>
            <wp:effectExtent l="0" t="0" r="0" b="0"/>
            <wp:docPr id="20" name="Graf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67CFA" w:rsidRPr="00E64FC5" w:rsidRDefault="00C67CFA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4A4EF9" w:rsidRPr="00E64FC5" w:rsidRDefault="000669A7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Odpověď „jiné“ byla doplněna, že vždy to může být lepší.</w:t>
      </w:r>
    </w:p>
    <w:p w:rsidR="00E64FC5" w:rsidRDefault="00E64FC5" w:rsidP="000C4336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382AC6" w:rsidRPr="00E64FC5" w:rsidRDefault="00B63295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64FC5">
        <w:rPr>
          <w:rFonts w:cstheme="minorHAnsi"/>
          <w:b/>
          <w:bCs/>
          <w:sz w:val="24"/>
          <w:szCs w:val="24"/>
        </w:rPr>
        <w:t>Graf č. 7</w:t>
      </w:r>
      <w:r w:rsidR="00A02C7D">
        <w:rPr>
          <w:rFonts w:cstheme="minorHAnsi"/>
          <w:b/>
          <w:bCs/>
          <w:sz w:val="24"/>
          <w:szCs w:val="24"/>
        </w:rPr>
        <w:t>: Jste spokojen/a s možností dalšího vzdělávání?</w:t>
      </w:r>
    </w:p>
    <w:p w:rsidR="00B63295" w:rsidRPr="00E64FC5" w:rsidRDefault="00B63295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B63295" w:rsidRPr="00E64FC5" w:rsidRDefault="00B63295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64FC5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 wp14:anchorId="4B90E37A" wp14:editId="10739E55">
            <wp:extent cx="5934075" cy="3067050"/>
            <wp:effectExtent l="0" t="0" r="9525" b="0"/>
            <wp:docPr id="21" name="Graf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63295" w:rsidRDefault="00B63295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0669A7" w:rsidRPr="000669A7" w:rsidRDefault="000669A7" w:rsidP="00E64FC5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Respondent, který uvedl možnost </w:t>
      </w:r>
      <w:r w:rsidR="008E5046">
        <w:rPr>
          <w:rFonts w:cstheme="minorHAnsi"/>
          <w:bCs/>
          <w:sz w:val="24"/>
          <w:szCs w:val="24"/>
        </w:rPr>
        <w:t>„</w:t>
      </w:r>
      <w:r>
        <w:rPr>
          <w:rFonts w:cstheme="minorHAnsi"/>
          <w:bCs/>
          <w:sz w:val="24"/>
          <w:szCs w:val="24"/>
        </w:rPr>
        <w:t>jiné</w:t>
      </w:r>
      <w:r w:rsidR="008E5046">
        <w:rPr>
          <w:rFonts w:cstheme="minorHAnsi"/>
          <w:bCs/>
          <w:sz w:val="24"/>
          <w:szCs w:val="24"/>
        </w:rPr>
        <w:t>“</w:t>
      </w:r>
      <w:r>
        <w:rPr>
          <w:rFonts w:cstheme="minorHAnsi"/>
          <w:bCs/>
          <w:sz w:val="24"/>
          <w:szCs w:val="24"/>
        </w:rPr>
        <w:t>, se domnívá, že má svého vzdělání až až.</w:t>
      </w:r>
    </w:p>
    <w:p w:rsidR="00382AC6" w:rsidRPr="00E64FC5" w:rsidRDefault="00382AC6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0669A7" w:rsidRPr="00E64FC5" w:rsidRDefault="000669A7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B63295" w:rsidRPr="00E64FC5" w:rsidRDefault="00950449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64FC5">
        <w:rPr>
          <w:rFonts w:cstheme="minorHAnsi"/>
          <w:b/>
          <w:bCs/>
          <w:sz w:val="24"/>
          <w:szCs w:val="24"/>
        </w:rPr>
        <w:t>Graf č. 8</w:t>
      </w:r>
      <w:r w:rsidR="000E642E">
        <w:rPr>
          <w:rFonts w:cstheme="minorHAnsi"/>
          <w:b/>
          <w:bCs/>
          <w:sz w:val="24"/>
          <w:szCs w:val="24"/>
        </w:rPr>
        <w:t>: Jste spokojen/a s vybavením na pracovišti?</w:t>
      </w:r>
    </w:p>
    <w:p w:rsidR="00B63295" w:rsidRPr="00E64FC5" w:rsidRDefault="00B63295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382AC6" w:rsidRDefault="00950449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64FC5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 wp14:anchorId="3E8DE2A5" wp14:editId="643C9D85">
            <wp:extent cx="5791200" cy="3048000"/>
            <wp:effectExtent l="0" t="0" r="0" b="0"/>
            <wp:docPr id="22" name="Graf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02C7D" w:rsidRDefault="000669A7" w:rsidP="00E64FC5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</w:t>
      </w:r>
      <w:r w:rsidR="00B26283">
        <w:rPr>
          <w:rFonts w:cstheme="minorHAnsi"/>
          <w:bCs/>
          <w:sz w:val="24"/>
          <w:szCs w:val="24"/>
        </w:rPr>
        <w:t xml:space="preserve">dpověď „jiné“ byla </w:t>
      </w:r>
      <w:r>
        <w:rPr>
          <w:rFonts w:cstheme="minorHAnsi"/>
          <w:bCs/>
          <w:sz w:val="24"/>
          <w:szCs w:val="24"/>
        </w:rPr>
        <w:t>respondenty doplněna, že</w:t>
      </w:r>
      <w:r w:rsidR="00B26283">
        <w:rPr>
          <w:rFonts w:cstheme="minorHAnsi"/>
          <w:bCs/>
          <w:sz w:val="24"/>
          <w:szCs w:val="24"/>
        </w:rPr>
        <w:t xml:space="preserve"> j</w:t>
      </w:r>
      <w:r>
        <w:rPr>
          <w:rFonts w:cstheme="minorHAnsi"/>
          <w:bCs/>
          <w:sz w:val="24"/>
          <w:szCs w:val="24"/>
        </w:rPr>
        <w:t xml:space="preserve">sou </w:t>
      </w:r>
      <w:r w:rsidR="00B26283">
        <w:rPr>
          <w:rFonts w:cstheme="minorHAnsi"/>
          <w:bCs/>
          <w:sz w:val="24"/>
          <w:szCs w:val="24"/>
        </w:rPr>
        <w:t>spokojen</w:t>
      </w:r>
      <w:r>
        <w:rPr>
          <w:rFonts w:cstheme="minorHAnsi"/>
          <w:bCs/>
          <w:sz w:val="24"/>
          <w:szCs w:val="24"/>
        </w:rPr>
        <w:t>i</w:t>
      </w:r>
      <w:r w:rsidR="00B26283">
        <w:rPr>
          <w:rFonts w:cstheme="minorHAnsi"/>
          <w:bCs/>
          <w:sz w:val="24"/>
          <w:szCs w:val="24"/>
        </w:rPr>
        <w:t xml:space="preserve"> jen s některým vybavením na pracovišti</w:t>
      </w:r>
      <w:r>
        <w:rPr>
          <w:rFonts w:cstheme="minorHAnsi"/>
          <w:bCs/>
          <w:sz w:val="24"/>
          <w:szCs w:val="24"/>
        </w:rPr>
        <w:t>. Dále, že vybavení na NB není vyhovující.</w:t>
      </w:r>
    </w:p>
    <w:p w:rsidR="00B26283" w:rsidRPr="00B26283" w:rsidRDefault="00B26283" w:rsidP="00E64FC5">
      <w:pPr>
        <w:spacing w:after="0"/>
        <w:jc w:val="both"/>
        <w:rPr>
          <w:rFonts w:cstheme="minorHAnsi"/>
          <w:bCs/>
          <w:sz w:val="24"/>
          <w:szCs w:val="24"/>
        </w:rPr>
      </w:pPr>
    </w:p>
    <w:p w:rsidR="008E5046" w:rsidRDefault="008E5046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EC7ED3" w:rsidRPr="008E5046" w:rsidRDefault="00ED0547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64FC5">
        <w:rPr>
          <w:rFonts w:cstheme="minorHAnsi"/>
          <w:b/>
          <w:bCs/>
          <w:sz w:val="24"/>
          <w:szCs w:val="24"/>
        </w:rPr>
        <w:t>Tab.</w:t>
      </w:r>
      <w:r w:rsidR="00DD2008">
        <w:rPr>
          <w:rFonts w:cstheme="minorHAnsi"/>
          <w:b/>
          <w:bCs/>
          <w:sz w:val="24"/>
          <w:szCs w:val="24"/>
        </w:rPr>
        <w:t xml:space="preserve"> </w:t>
      </w:r>
      <w:r w:rsidRPr="00E64FC5">
        <w:rPr>
          <w:rFonts w:cstheme="minorHAnsi"/>
          <w:b/>
          <w:bCs/>
          <w:sz w:val="24"/>
          <w:szCs w:val="24"/>
        </w:rPr>
        <w:t>č.1 Preference čerpání prostředků z </w:t>
      </w:r>
      <w:r w:rsidR="009B55D3" w:rsidRPr="00E64FC5">
        <w:rPr>
          <w:rFonts w:cstheme="minorHAnsi"/>
          <w:b/>
          <w:bCs/>
          <w:sz w:val="24"/>
          <w:szCs w:val="24"/>
        </w:rPr>
        <w:t>FKSP (max.</w:t>
      </w:r>
      <w:r w:rsidRPr="00E64FC5">
        <w:rPr>
          <w:rFonts w:cstheme="minorHAnsi"/>
          <w:b/>
          <w:bCs/>
          <w:sz w:val="24"/>
          <w:szCs w:val="24"/>
        </w:rPr>
        <w:t xml:space="preserve"> 2 odpovědi)</w:t>
      </w:r>
    </w:p>
    <w:p w:rsidR="007044CD" w:rsidRPr="00E64FC5" w:rsidRDefault="007044CD" w:rsidP="00E64FC5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W w:w="86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9"/>
        <w:gridCol w:w="863"/>
      </w:tblGrid>
      <w:tr w:rsidR="009B55D3" w:rsidRPr="009B55D3" w:rsidTr="00890518">
        <w:trPr>
          <w:trHeight w:val="645"/>
          <w:jc w:val="center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9FF79"/>
            <w:noWrap/>
            <w:vAlign w:val="bottom"/>
            <w:hideMark/>
          </w:tcPr>
          <w:p w:rsidR="009B55D3" w:rsidRPr="007611D5" w:rsidRDefault="009B55D3" w:rsidP="007044CD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b/>
                <w:color w:val="000000"/>
                <w:lang w:eastAsia="cs-CZ"/>
              </w:rPr>
              <w:t>Varianty čerpání z FKSP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9FF79"/>
            <w:noWrap/>
            <w:vAlign w:val="bottom"/>
            <w:hideMark/>
          </w:tcPr>
          <w:p w:rsidR="009B55D3" w:rsidRPr="007611D5" w:rsidRDefault="009B55D3" w:rsidP="00E64FC5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b/>
                <w:color w:val="000000"/>
                <w:lang w:eastAsia="cs-CZ"/>
              </w:rPr>
              <w:t>Celkem</w:t>
            </w:r>
          </w:p>
        </w:tc>
      </w:tr>
      <w:tr w:rsidR="009B55D3" w:rsidRPr="009B55D3" w:rsidTr="00890518">
        <w:trPr>
          <w:trHeight w:val="483"/>
          <w:jc w:val="center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9B55D3" w:rsidRPr="007611D5" w:rsidRDefault="007611D5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Penzijní připojištění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5D3" w:rsidRPr="007611D5" w:rsidRDefault="009B55D3" w:rsidP="00DD200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19</w:t>
            </w:r>
          </w:p>
        </w:tc>
      </w:tr>
      <w:tr w:rsidR="009B55D3" w:rsidRPr="009B55D3" w:rsidTr="00890518">
        <w:trPr>
          <w:trHeight w:val="483"/>
          <w:jc w:val="center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9B55D3" w:rsidRPr="007611D5" w:rsidRDefault="007611D5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Příspěvek na stravu (obědy)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5D3" w:rsidRPr="007611D5" w:rsidRDefault="009B55D3" w:rsidP="00DD200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17</w:t>
            </w:r>
          </w:p>
        </w:tc>
      </w:tr>
      <w:tr w:rsidR="009B55D3" w:rsidRPr="009B55D3" w:rsidTr="00890518">
        <w:trPr>
          <w:trHeight w:val="483"/>
          <w:jc w:val="center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9B55D3" w:rsidRPr="007611D5" w:rsidRDefault="000E642E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Příspěvek na dovolenou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5D3" w:rsidRPr="007611D5" w:rsidRDefault="00890518" w:rsidP="00DD200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6</w:t>
            </w:r>
          </w:p>
        </w:tc>
      </w:tr>
      <w:tr w:rsidR="009B55D3" w:rsidRPr="009B55D3" w:rsidTr="00890518">
        <w:trPr>
          <w:trHeight w:val="483"/>
          <w:jc w:val="center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9B55D3" w:rsidRPr="007611D5" w:rsidRDefault="007611D5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Kulturní a společenské akce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5D3" w:rsidRPr="007611D5" w:rsidRDefault="000E642E" w:rsidP="00DD200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6</w:t>
            </w:r>
          </w:p>
        </w:tc>
      </w:tr>
      <w:tr w:rsidR="009B55D3" w:rsidRPr="009B55D3" w:rsidTr="00890518">
        <w:trPr>
          <w:trHeight w:val="483"/>
          <w:jc w:val="center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9B55D3" w:rsidRPr="007611D5" w:rsidRDefault="000E642E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Masáže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5D3" w:rsidRPr="007611D5" w:rsidRDefault="00890518" w:rsidP="00DD200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3</w:t>
            </w:r>
          </w:p>
        </w:tc>
      </w:tr>
      <w:tr w:rsidR="009B55D3" w:rsidRPr="009B55D3" w:rsidTr="00890518">
        <w:trPr>
          <w:trHeight w:val="483"/>
          <w:jc w:val="center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9B55D3" w:rsidRPr="007611D5" w:rsidRDefault="00890518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color w:val="000000"/>
                <w:lang w:eastAsia="cs-CZ"/>
              </w:rPr>
              <w:t>Sportovní aktivity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5D3" w:rsidRPr="007611D5" w:rsidRDefault="00890518" w:rsidP="00DD200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1</w:t>
            </w:r>
          </w:p>
        </w:tc>
      </w:tr>
      <w:tr w:rsidR="009B55D3" w:rsidRPr="009B55D3" w:rsidTr="00890518">
        <w:trPr>
          <w:trHeight w:val="483"/>
          <w:jc w:val="center"/>
        </w:trPr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  <w:hideMark/>
          </w:tcPr>
          <w:p w:rsidR="009B55D3" w:rsidRPr="007611D5" w:rsidRDefault="00890518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Bowling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5D3" w:rsidRPr="007611D5" w:rsidRDefault="00890518" w:rsidP="00DD2008">
            <w:pPr>
              <w:spacing w:after="0"/>
              <w:jc w:val="center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0</w:t>
            </w:r>
          </w:p>
        </w:tc>
      </w:tr>
    </w:tbl>
    <w:p w:rsidR="009B55D3" w:rsidRPr="00E64FC5" w:rsidRDefault="009B55D3" w:rsidP="00E64FC5">
      <w:pPr>
        <w:spacing w:after="0"/>
        <w:jc w:val="both"/>
        <w:rPr>
          <w:rFonts w:cstheme="minorHAnsi"/>
          <w:sz w:val="24"/>
          <w:szCs w:val="24"/>
        </w:rPr>
      </w:pPr>
    </w:p>
    <w:p w:rsidR="000C4336" w:rsidRDefault="000C4336" w:rsidP="00DD2008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9B55D3" w:rsidRPr="00E64FC5" w:rsidRDefault="009B55D3" w:rsidP="00DD2008">
      <w:pPr>
        <w:spacing w:after="0"/>
        <w:ind w:firstLine="709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9B55D3" w:rsidRPr="00E64FC5" w:rsidRDefault="009B55D3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9B55D3" w:rsidRPr="00E64FC5" w:rsidRDefault="009B55D3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64FC5">
        <w:rPr>
          <w:rFonts w:cstheme="minorHAnsi"/>
          <w:b/>
          <w:bCs/>
          <w:sz w:val="24"/>
          <w:szCs w:val="24"/>
        </w:rPr>
        <w:t>Graf č. 9</w:t>
      </w:r>
      <w:r w:rsidR="00890518">
        <w:rPr>
          <w:rFonts w:cstheme="minorHAnsi"/>
          <w:b/>
          <w:bCs/>
          <w:sz w:val="24"/>
          <w:szCs w:val="24"/>
        </w:rPr>
        <w:t>: Máte dostatek informací k profesi, kterou vykonáváte? (kompetence, zodpovědnost…)</w:t>
      </w:r>
    </w:p>
    <w:p w:rsidR="009B55D3" w:rsidRPr="00E64FC5" w:rsidRDefault="009B55D3" w:rsidP="00E64FC5">
      <w:pPr>
        <w:spacing w:after="0"/>
        <w:jc w:val="both"/>
        <w:rPr>
          <w:rFonts w:cstheme="minorHAnsi"/>
          <w:sz w:val="24"/>
          <w:szCs w:val="24"/>
        </w:rPr>
      </w:pPr>
      <w:r w:rsidRPr="00E64FC5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102236</wp:posOffset>
            </wp:positionV>
            <wp:extent cx="5657850" cy="2857500"/>
            <wp:effectExtent l="0" t="0" r="0" b="0"/>
            <wp:wrapNone/>
            <wp:docPr id="23" name="Graf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008" w:rsidRDefault="00DD2008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DD2008" w:rsidRDefault="00DD2008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DD2008" w:rsidRDefault="00890518" w:rsidP="00890518">
      <w:pPr>
        <w:tabs>
          <w:tab w:val="left" w:pos="3360"/>
        </w:tabs>
        <w:spacing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DD2008" w:rsidRDefault="00DD2008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DD2008" w:rsidRDefault="00DD2008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DD2008" w:rsidRDefault="00FF1B40" w:rsidP="00FF1B40">
      <w:pPr>
        <w:tabs>
          <w:tab w:val="left" w:pos="2730"/>
        </w:tabs>
        <w:spacing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DD2008" w:rsidRDefault="00FF1B40" w:rsidP="00FF1B40">
      <w:pPr>
        <w:tabs>
          <w:tab w:val="left" w:pos="2370"/>
        </w:tabs>
        <w:spacing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DD2008" w:rsidRDefault="00DD2008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7044CD" w:rsidRDefault="007044CD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7044CD" w:rsidRDefault="007044CD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DD2008" w:rsidRDefault="00DD2008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DD2008" w:rsidRDefault="00DD2008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890518" w:rsidRDefault="00890518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890518" w:rsidRDefault="00890518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890518" w:rsidRDefault="00890518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890518" w:rsidRDefault="00890518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287290" w:rsidRDefault="00287290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64FC5">
        <w:rPr>
          <w:rFonts w:cstheme="minorHAnsi"/>
          <w:b/>
          <w:bCs/>
          <w:sz w:val="24"/>
          <w:szCs w:val="24"/>
        </w:rPr>
        <w:t>Graf č. 10</w:t>
      </w:r>
      <w:r w:rsidR="00890518">
        <w:rPr>
          <w:rFonts w:cstheme="minorHAnsi"/>
          <w:b/>
          <w:bCs/>
          <w:sz w:val="24"/>
          <w:szCs w:val="24"/>
        </w:rPr>
        <w:t>: Máte dostatek informací o organizaci? (o cílech, poslání…)</w:t>
      </w:r>
    </w:p>
    <w:p w:rsidR="007044CD" w:rsidRPr="00E64FC5" w:rsidRDefault="007044CD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7044CD" w:rsidRPr="008E5046" w:rsidRDefault="00287290" w:rsidP="008E5046">
      <w:pPr>
        <w:spacing w:after="0"/>
        <w:rPr>
          <w:rFonts w:cstheme="minorHAnsi"/>
          <w:sz w:val="24"/>
          <w:szCs w:val="24"/>
        </w:rPr>
      </w:pPr>
      <w:r w:rsidRPr="00E64FC5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 wp14:anchorId="0348E483" wp14:editId="1E7317FC">
            <wp:extent cx="5724525" cy="3124200"/>
            <wp:effectExtent l="0" t="0" r="9525" b="0"/>
            <wp:docPr id="24" name="Graf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326EE" w:rsidRDefault="006326EE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E64FC5">
        <w:rPr>
          <w:rFonts w:cstheme="minorHAnsi"/>
          <w:b/>
          <w:bCs/>
          <w:sz w:val="24"/>
          <w:szCs w:val="24"/>
        </w:rPr>
        <w:lastRenderedPageBreak/>
        <w:t>Graf č. 11</w:t>
      </w:r>
      <w:r w:rsidR="00CC46B0">
        <w:rPr>
          <w:rFonts w:cstheme="minorHAnsi"/>
          <w:b/>
          <w:bCs/>
          <w:sz w:val="24"/>
          <w:szCs w:val="24"/>
        </w:rPr>
        <w:t>: Jsou Vám informace sdělovány srozumitelně?</w:t>
      </w:r>
    </w:p>
    <w:p w:rsidR="00CC46B0" w:rsidRPr="00E64FC5" w:rsidRDefault="00CC46B0" w:rsidP="00E64FC5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:rsidR="006326EE" w:rsidRPr="00E64FC5" w:rsidRDefault="007044CD" w:rsidP="007044CD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E64FC5"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 wp14:anchorId="44051619" wp14:editId="122DA1B7">
            <wp:extent cx="5492115" cy="2943225"/>
            <wp:effectExtent l="0" t="0" r="13335" b="9525"/>
            <wp:docPr id="25" name="Graf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044CD" w:rsidRDefault="007044CD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C206D4" w:rsidRPr="008E5046" w:rsidRDefault="008E5046" w:rsidP="00E64FC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Tři respondenti na otázku neodpověděli.</w:t>
      </w:r>
    </w:p>
    <w:p w:rsidR="00C206D4" w:rsidRDefault="00C206D4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6326EE" w:rsidRDefault="006326EE" w:rsidP="00E64FC5">
      <w:pPr>
        <w:spacing w:after="0"/>
        <w:jc w:val="both"/>
        <w:rPr>
          <w:rFonts w:cstheme="minorHAnsi"/>
          <w:b/>
          <w:sz w:val="24"/>
          <w:szCs w:val="24"/>
        </w:rPr>
      </w:pPr>
      <w:r w:rsidRPr="00E64FC5">
        <w:rPr>
          <w:rFonts w:cstheme="minorHAnsi"/>
          <w:b/>
          <w:sz w:val="24"/>
          <w:szCs w:val="24"/>
        </w:rPr>
        <w:t xml:space="preserve">Tab. 2 </w:t>
      </w:r>
      <w:r w:rsidR="008E5046">
        <w:rPr>
          <w:rFonts w:cstheme="minorHAnsi"/>
          <w:b/>
          <w:sz w:val="24"/>
          <w:szCs w:val="24"/>
        </w:rPr>
        <w:t>Co byste chtěl/a na pracovišti změnit?</w:t>
      </w:r>
    </w:p>
    <w:p w:rsidR="007044CD" w:rsidRPr="00E64FC5" w:rsidRDefault="007044CD" w:rsidP="00622E72">
      <w:pPr>
        <w:spacing w:after="0"/>
        <w:jc w:val="center"/>
        <w:rPr>
          <w:rFonts w:cstheme="minorHAnsi"/>
          <w:b/>
          <w:sz w:val="24"/>
          <w:szCs w:val="24"/>
        </w:rPr>
      </w:pPr>
    </w:p>
    <w:tbl>
      <w:tblPr>
        <w:tblW w:w="72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6"/>
      </w:tblGrid>
      <w:tr w:rsidR="008E5046" w:rsidRPr="00F2575E" w:rsidTr="008E5046">
        <w:trPr>
          <w:trHeight w:val="454"/>
          <w:jc w:val="center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FF53"/>
            <w:noWrap/>
            <w:vAlign w:val="bottom"/>
            <w:hideMark/>
          </w:tcPr>
          <w:p w:rsidR="008E5046" w:rsidRPr="007611D5" w:rsidRDefault="008E5046" w:rsidP="007611D5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b/>
                <w:color w:val="000000"/>
                <w:lang w:eastAsia="cs-CZ"/>
              </w:rPr>
              <w:t>Možnosti změn na pracovišti</w:t>
            </w:r>
          </w:p>
        </w:tc>
      </w:tr>
      <w:tr w:rsidR="008E5046" w:rsidRPr="00F2575E" w:rsidTr="008E5046">
        <w:trPr>
          <w:trHeight w:val="281"/>
          <w:jc w:val="center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</w:tcPr>
          <w:p w:rsidR="008E5046" w:rsidRPr="007611D5" w:rsidRDefault="008E5046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Více aktivit pro seniory</w:t>
            </w:r>
          </w:p>
        </w:tc>
      </w:tr>
      <w:tr w:rsidR="008E5046" w:rsidRPr="00F2575E" w:rsidTr="008E5046">
        <w:trPr>
          <w:trHeight w:val="281"/>
          <w:jc w:val="center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</w:tcPr>
          <w:p w:rsidR="008E5046" w:rsidRPr="007611D5" w:rsidRDefault="008E5046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Jsem spokojen</w:t>
            </w:r>
          </w:p>
        </w:tc>
      </w:tr>
      <w:tr w:rsidR="008E5046" w:rsidRPr="00F2575E" w:rsidTr="008E5046">
        <w:trPr>
          <w:trHeight w:val="281"/>
          <w:jc w:val="center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</w:tcPr>
          <w:p w:rsidR="008E5046" w:rsidRPr="007611D5" w:rsidRDefault="008E5046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Říkat vše přímo, ne za zády</w:t>
            </w:r>
          </w:p>
        </w:tc>
      </w:tr>
      <w:tr w:rsidR="008E5046" w:rsidRPr="00F2575E" w:rsidTr="008E5046">
        <w:trPr>
          <w:trHeight w:val="281"/>
          <w:jc w:val="center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</w:tcPr>
          <w:p w:rsidR="008E5046" w:rsidRPr="007611D5" w:rsidRDefault="008E5046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Moc bych si přála střídání se po oddělení</w:t>
            </w:r>
          </w:p>
        </w:tc>
      </w:tr>
      <w:tr w:rsidR="008E5046" w:rsidRPr="00F2575E" w:rsidTr="008E5046">
        <w:trPr>
          <w:trHeight w:val="281"/>
          <w:jc w:val="center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</w:tcPr>
          <w:p w:rsidR="008E5046" w:rsidRPr="007611D5" w:rsidRDefault="008E5046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Chování některých zaměstnanců vůči seniorům mi nepřijde vždy vhodné, mám pocit, že vedení tuto skutečnost neřeší, ač o ní ví.</w:t>
            </w:r>
          </w:p>
        </w:tc>
      </w:tr>
      <w:tr w:rsidR="008E5046" w:rsidRPr="00F2575E" w:rsidTr="008E5046">
        <w:trPr>
          <w:trHeight w:val="281"/>
          <w:jc w:val="center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</w:tcPr>
          <w:p w:rsidR="008E5046" w:rsidRPr="007611D5" w:rsidRDefault="008E5046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Výměna dlažby na I. a II. patře SB na koupelnách a WC</w:t>
            </w:r>
          </w:p>
        </w:tc>
      </w:tr>
      <w:tr w:rsidR="008E5046" w:rsidRPr="00F2575E" w:rsidTr="008E5046">
        <w:trPr>
          <w:trHeight w:val="281"/>
          <w:jc w:val="center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</w:tcPr>
          <w:p w:rsidR="008E5046" w:rsidRPr="007611D5" w:rsidRDefault="008E5046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Měnit kolegy na patrech</w:t>
            </w:r>
          </w:p>
        </w:tc>
      </w:tr>
      <w:tr w:rsidR="008E5046" w:rsidRPr="00F2575E" w:rsidTr="008E5046">
        <w:trPr>
          <w:trHeight w:val="281"/>
          <w:jc w:val="center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</w:tcPr>
          <w:p w:rsidR="008E5046" w:rsidRPr="007611D5" w:rsidRDefault="008E5046" w:rsidP="00622E72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Nic bych neměnila</w:t>
            </w:r>
          </w:p>
        </w:tc>
      </w:tr>
      <w:tr w:rsidR="008E5046" w:rsidRPr="00F2575E" w:rsidTr="008E5046">
        <w:trPr>
          <w:trHeight w:val="281"/>
          <w:jc w:val="center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</w:tcPr>
          <w:p w:rsidR="008E5046" w:rsidRPr="007611D5" w:rsidRDefault="008E5046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Zavést zpět střídání PSP po patrech</w:t>
            </w:r>
          </w:p>
        </w:tc>
      </w:tr>
      <w:tr w:rsidR="008E5046" w:rsidRPr="00F2575E" w:rsidTr="008E5046">
        <w:trPr>
          <w:trHeight w:val="281"/>
          <w:jc w:val="center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</w:tcPr>
          <w:p w:rsidR="008E5046" w:rsidRPr="007611D5" w:rsidRDefault="008E5046" w:rsidP="00622E72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Ráda bych zvětšila pracovní nasazení své kolegyně</w:t>
            </w:r>
          </w:p>
        </w:tc>
      </w:tr>
      <w:tr w:rsidR="008E5046" w:rsidRPr="00F2575E" w:rsidTr="008E5046">
        <w:trPr>
          <w:trHeight w:val="281"/>
          <w:jc w:val="center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</w:tcPr>
          <w:p w:rsidR="008E5046" w:rsidRPr="007611D5" w:rsidRDefault="008E5046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Nic</w:t>
            </w:r>
          </w:p>
        </w:tc>
      </w:tr>
      <w:tr w:rsidR="008E5046" w:rsidRPr="00F2575E" w:rsidTr="008E5046">
        <w:trPr>
          <w:trHeight w:val="281"/>
          <w:jc w:val="center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</w:tcPr>
          <w:p w:rsidR="008E5046" w:rsidRPr="007611D5" w:rsidRDefault="008E5046" w:rsidP="00622E72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Pravidelné střídání všech zaměstnanců mezi novou a starou budovou. Centrální koupelna pro novou budovu nebo přesun imobilních uživatelů na budovu starou.</w:t>
            </w:r>
          </w:p>
        </w:tc>
      </w:tr>
      <w:tr w:rsidR="008E5046" w:rsidRPr="00F2575E" w:rsidTr="008E5046">
        <w:trPr>
          <w:trHeight w:val="577"/>
          <w:jc w:val="center"/>
        </w:trPr>
        <w:tc>
          <w:tcPr>
            <w:tcW w:w="7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vAlign w:val="bottom"/>
          </w:tcPr>
          <w:p w:rsidR="008E5046" w:rsidRPr="007611D5" w:rsidRDefault="008E5046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Prostorové uspořádání, které ale bohužel není reálné</w:t>
            </w:r>
          </w:p>
        </w:tc>
      </w:tr>
    </w:tbl>
    <w:p w:rsidR="00E51F41" w:rsidRPr="00E64FC5" w:rsidRDefault="00E51F41" w:rsidP="00E51F41">
      <w:pPr>
        <w:spacing w:after="0"/>
        <w:jc w:val="both"/>
        <w:rPr>
          <w:rFonts w:cstheme="minorHAnsi"/>
          <w:sz w:val="24"/>
          <w:szCs w:val="24"/>
        </w:rPr>
      </w:pPr>
      <w:r w:rsidRPr="00E64FC5">
        <w:rPr>
          <w:rFonts w:cstheme="minorHAnsi"/>
          <w:b/>
          <w:sz w:val="24"/>
          <w:szCs w:val="24"/>
        </w:rPr>
        <w:lastRenderedPageBreak/>
        <w:t>Graf č. 12</w:t>
      </w:r>
      <w:r w:rsidR="008E5046">
        <w:rPr>
          <w:rFonts w:cstheme="minorHAnsi"/>
          <w:b/>
          <w:sz w:val="24"/>
          <w:szCs w:val="24"/>
        </w:rPr>
        <w:t>: Doporučil/a byste zaměstnání v naší organizace Vašim blízkým?</w:t>
      </w:r>
    </w:p>
    <w:p w:rsidR="008E5046" w:rsidRDefault="008E5046" w:rsidP="008E5046">
      <w:pPr>
        <w:spacing w:after="0"/>
        <w:jc w:val="both"/>
        <w:rPr>
          <w:rFonts w:cstheme="minorHAnsi"/>
          <w:sz w:val="24"/>
          <w:szCs w:val="24"/>
        </w:rPr>
      </w:pPr>
    </w:p>
    <w:p w:rsidR="00E51F41" w:rsidRDefault="00937072" w:rsidP="008E5046">
      <w:pPr>
        <w:spacing w:after="0"/>
        <w:jc w:val="both"/>
        <w:rPr>
          <w:rFonts w:cstheme="minorHAnsi"/>
          <w:sz w:val="24"/>
          <w:szCs w:val="24"/>
        </w:rPr>
      </w:pPr>
      <w:r w:rsidRPr="00E64FC5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34291</wp:posOffset>
            </wp:positionV>
            <wp:extent cx="5362575" cy="2876550"/>
            <wp:effectExtent l="0" t="0" r="9525" b="0"/>
            <wp:wrapNone/>
            <wp:docPr id="29" name="Graf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1F41" w:rsidRDefault="00E51F41" w:rsidP="00E51F41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51F41" w:rsidRDefault="00E51F41" w:rsidP="00E51F41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51F41" w:rsidRDefault="00E51F41" w:rsidP="00E51F41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51F41" w:rsidRDefault="00E51F41" w:rsidP="00E51F41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51F41" w:rsidRDefault="00937072" w:rsidP="00937072">
      <w:pPr>
        <w:tabs>
          <w:tab w:val="left" w:pos="2745"/>
        </w:tabs>
        <w:spacing w:after="0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E51F41" w:rsidRDefault="00E51F41" w:rsidP="00E51F41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51F41" w:rsidRDefault="00E51F41" w:rsidP="00E51F41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51F41" w:rsidRDefault="00E51F41" w:rsidP="00E51F41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51F41" w:rsidRDefault="00E51F41" w:rsidP="00E51F41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7611D5" w:rsidRDefault="007611D5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C206D4" w:rsidRDefault="00C206D4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0B494A" w:rsidRDefault="000B494A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0B494A" w:rsidRDefault="000B494A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8E5046" w:rsidRDefault="008E5046" w:rsidP="00E64FC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 respondentů nechalo otázku bez odpovědi.</w:t>
      </w:r>
    </w:p>
    <w:p w:rsidR="008E5046" w:rsidRPr="008E5046" w:rsidRDefault="008E5046" w:rsidP="00E64FC5">
      <w:pPr>
        <w:spacing w:after="0"/>
        <w:jc w:val="both"/>
        <w:rPr>
          <w:rFonts w:cstheme="minorHAnsi"/>
          <w:sz w:val="24"/>
          <w:szCs w:val="24"/>
        </w:rPr>
      </w:pPr>
    </w:p>
    <w:p w:rsidR="008E5046" w:rsidRDefault="008E5046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8E5046" w:rsidRDefault="008E5046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8E5046" w:rsidRDefault="008E5046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8E5046" w:rsidRDefault="008E5046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8E5046" w:rsidRDefault="008E5046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8E5046" w:rsidRDefault="008E5046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8E5046" w:rsidRDefault="008E5046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8E5046" w:rsidRDefault="008E5046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8E5046" w:rsidRDefault="008E5046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8E5046" w:rsidRDefault="008E5046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8E5046" w:rsidRDefault="008E5046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8E5046" w:rsidRDefault="008E5046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8E5046" w:rsidRDefault="008E5046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8E5046" w:rsidRDefault="008E5046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8E5046" w:rsidRDefault="008E5046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8E5046" w:rsidRDefault="008E5046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8E5046" w:rsidRDefault="008E5046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8E5046" w:rsidRDefault="008E5046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8E5046" w:rsidRDefault="008E5046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8E5046" w:rsidRDefault="008E5046" w:rsidP="00E64FC5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F2575E" w:rsidRPr="007044CD" w:rsidRDefault="00F2575E" w:rsidP="00E64FC5">
      <w:pPr>
        <w:spacing w:after="0"/>
        <w:jc w:val="both"/>
        <w:rPr>
          <w:rFonts w:cstheme="minorHAnsi"/>
          <w:b/>
          <w:sz w:val="24"/>
          <w:szCs w:val="24"/>
        </w:rPr>
      </w:pPr>
      <w:r w:rsidRPr="007044CD">
        <w:rPr>
          <w:rFonts w:cstheme="minorHAnsi"/>
          <w:b/>
          <w:sz w:val="24"/>
          <w:szCs w:val="24"/>
        </w:rPr>
        <w:lastRenderedPageBreak/>
        <w:t xml:space="preserve">Tab. </w:t>
      </w:r>
      <w:r w:rsidR="007611D5">
        <w:rPr>
          <w:rFonts w:cstheme="minorHAnsi"/>
          <w:b/>
          <w:sz w:val="24"/>
          <w:szCs w:val="24"/>
        </w:rPr>
        <w:t>č. 3</w:t>
      </w:r>
      <w:r w:rsidR="008E5046">
        <w:rPr>
          <w:rFonts w:cstheme="minorHAnsi"/>
          <w:b/>
          <w:sz w:val="24"/>
          <w:szCs w:val="24"/>
        </w:rPr>
        <w:t>: Co byste chtěl/a pochválit?</w:t>
      </w:r>
    </w:p>
    <w:p w:rsidR="00F2575E" w:rsidRPr="00E64FC5" w:rsidRDefault="00F2575E" w:rsidP="00E64FC5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W w:w="610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3"/>
      </w:tblGrid>
      <w:tr w:rsidR="008E5046" w:rsidRPr="00F2575E" w:rsidTr="008E5046">
        <w:trPr>
          <w:trHeight w:val="454"/>
          <w:jc w:val="center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FF53"/>
            <w:noWrap/>
            <w:vAlign w:val="bottom"/>
            <w:hideMark/>
          </w:tcPr>
          <w:p w:rsidR="008E5046" w:rsidRPr="007611D5" w:rsidRDefault="008E5046" w:rsidP="007611D5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7611D5">
              <w:rPr>
                <w:rFonts w:eastAsia="Times New Roman" w:cstheme="minorHAnsi"/>
                <w:b/>
                <w:color w:val="000000"/>
                <w:lang w:eastAsia="cs-CZ"/>
              </w:rPr>
              <w:t>Vyjádření pochvaly</w:t>
            </w:r>
          </w:p>
        </w:tc>
      </w:tr>
      <w:tr w:rsidR="008E5046" w:rsidRPr="00F2575E" w:rsidTr="008E5046">
        <w:trPr>
          <w:trHeight w:val="300"/>
          <w:jc w:val="center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</w:tcPr>
          <w:p w:rsidR="008E5046" w:rsidRPr="007611D5" w:rsidRDefault="008E5046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Vedení</w:t>
            </w:r>
          </w:p>
        </w:tc>
      </w:tr>
      <w:tr w:rsidR="008E5046" w:rsidRPr="00F2575E" w:rsidTr="008E5046">
        <w:trPr>
          <w:trHeight w:val="300"/>
          <w:jc w:val="center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</w:tcPr>
          <w:p w:rsidR="008E5046" w:rsidRPr="007611D5" w:rsidRDefault="008E5046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Přístup nadřízených, málo kde to takto vstřícně funguje</w:t>
            </w:r>
          </w:p>
        </w:tc>
      </w:tr>
      <w:tr w:rsidR="008E5046" w:rsidRPr="00F2575E" w:rsidTr="008E5046">
        <w:trPr>
          <w:trHeight w:val="300"/>
          <w:jc w:val="center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</w:tcPr>
          <w:p w:rsidR="008E5046" w:rsidRPr="007611D5" w:rsidRDefault="008E5046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Chtěla bych pochválit recepční za její ochotu a pomoc kdykoliv potřebuji</w:t>
            </w:r>
          </w:p>
        </w:tc>
      </w:tr>
      <w:tr w:rsidR="008E5046" w:rsidRPr="00F2575E" w:rsidTr="008E5046">
        <w:trPr>
          <w:trHeight w:val="300"/>
          <w:jc w:val="center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</w:tcPr>
          <w:p w:rsidR="008E5046" w:rsidRPr="007611D5" w:rsidRDefault="008E5046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Chtěla bych pochválit paní ředitelku a personál kanceláře za pomoc, když si jdu pro radu</w:t>
            </w:r>
          </w:p>
        </w:tc>
      </w:tr>
      <w:tr w:rsidR="008E5046" w:rsidRPr="00F2575E" w:rsidTr="008E5046">
        <w:trPr>
          <w:trHeight w:val="300"/>
          <w:jc w:val="center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</w:tcPr>
          <w:p w:rsidR="008E5046" w:rsidRPr="007611D5" w:rsidRDefault="008E5046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Chtěla bych poděkovat za wellness, který nám umožnila paní ředitelka</w:t>
            </w:r>
          </w:p>
        </w:tc>
      </w:tr>
      <w:tr w:rsidR="008E5046" w:rsidRPr="00F2575E" w:rsidTr="008E5046">
        <w:trPr>
          <w:trHeight w:val="300"/>
          <w:jc w:val="center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</w:tcPr>
          <w:p w:rsidR="008E5046" w:rsidRPr="007611D5" w:rsidRDefault="008E5046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Celkový kolektiv</w:t>
            </w:r>
          </w:p>
        </w:tc>
      </w:tr>
      <w:tr w:rsidR="008E5046" w:rsidRPr="00F2575E" w:rsidTr="008E5046">
        <w:trPr>
          <w:trHeight w:val="300"/>
          <w:jc w:val="center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</w:tcPr>
          <w:p w:rsidR="008E5046" w:rsidRPr="007611D5" w:rsidRDefault="008E5046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Vedení CSP, relaxační pobyt Nové Hrady, Vitamíny, systém hodnocení zaměstnanců</w:t>
            </w:r>
          </w:p>
        </w:tc>
      </w:tr>
      <w:tr w:rsidR="008E5046" w:rsidRPr="00F2575E" w:rsidTr="008E5046">
        <w:trPr>
          <w:trHeight w:val="300"/>
          <w:jc w:val="center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</w:tcPr>
          <w:p w:rsidR="008E5046" w:rsidRPr="007611D5" w:rsidRDefault="008E5046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Nadřízené a jejich porozumění</w:t>
            </w:r>
          </w:p>
        </w:tc>
      </w:tr>
      <w:tr w:rsidR="008E5046" w:rsidRPr="00F2575E" w:rsidTr="008E5046">
        <w:trPr>
          <w:trHeight w:val="300"/>
          <w:jc w:val="center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</w:tcPr>
          <w:p w:rsidR="008E5046" w:rsidRPr="007611D5" w:rsidRDefault="008E5046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Vedení a kolektiv</w:t>
            </w:r>
          </w:p>
        </w:tc>
      </w:tr>
      <w:tr w:rsidR="008E5046" w:rsidRPr="00F2575E" w:rsidTr="008E5046">
        <w:trPr>
          <w:trHeight w:val="300"/>
          <w:jc w:val="center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</w:tcPr>
          <w:p w:rsidR="008E5046" w:rsidRPr="007611D5" w:rsidRDefault="008E5046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Naše CSP funguje a zlepšuje se v této těžké době.</w:t>
            </w:r>
          </w:p>
        </w:tc>
      </w:tr>
      <w:tr w:rsidR="008E5046" w:rsidRPr="00F2575E" w:rsidTr="008E5046">
        <w:trPr>
          <w:trHeight w:val="300"/>
          <w:jc w:val="center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</w:tcPr>
          <w:p w:rsidR="008E5046" w:rsidRPr="007611D5" w:rsidRDefault="008E5046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Chválím porozumění od nadřízených, vstřícnost a ochotu</w:t>
            </w:r>
          </w:p>
        </w:tc>
      </w:tr>
      <w:tr w:rsidR="008E5046" w:rsidRPr="00F2575E" w:rsidTr="008E5046">
        <w:trPr>
          <w:trHeight w:val="300"/>
          <w:jc w:val="center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</w:tcPr>
          <w:p w:rsidR="008E5046" w:rsidRPr="007611D5" w:rsidRDefault="008E5046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Paní ředitelku, vrchní a staniční</w:t>
            </w:r>
          </w:p>
        </w:tc>
      </w:tr>
      <w:tr w:rsidR="008E5046" w:rsidRPr="00F2575E" w:rsidTr="008E5046">
        <w:trPr>
          <w:trHeight w:val="300"/>
          <w:jc w:val="center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</w:tcPr>
          <w:p w:rsidR="008E5046" w:rsidRPr="007611D5" w:rsidRDefault="008E5046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Vedení, moc mu děkuji za přístup a pochopení nás</w:t>
            </w:r>
          </w:p>
        </w:tc>
      </w:tr>
      <w:tr w:rsidR="008E5046" w:rsidRPr="00F2575E" w:rsidTr="008E5046">
        <w:trPr>
          <w:trHeight w:val="300"/>
          <w:jc w:val="center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</w:tcPr>
          <w:p w:rsidR="008E5046" w:rsidRPr="007611D5" w:rsidRDefault="008E5046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Vedení, kuchyň, prádelnu a uklízečky</w:t>
            </w:r>
          </w:p>
        </w:tc>
      </w:tr>
      <w:tr w:rsidR="008E5046" w:rsidRPr="00F2575E" w:rsidTr="008E5046">
        <w:trPr>
          <w:trHeight w:val="300"/>
          <w:jc w:val="center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</w:tcPr>
          <w:p w:rsidR="008E5046" w:rsidRPr="007611D5" w:rsidRDefault="008E5046" w:rsidP="00E64FC5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Moje nadřízené</w:t>
            </w:r>
          </w:p>
        </w:tc>
      </w:tr>
      <w:tr w:rsidR="008E5046" w:rsidRPr="00F2575E" w:rsidTr="008E5046">
        <w:trPr>
          <w:trHeight w:val="300"/>
          <w:jc w:val="center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</w:tcPr>
          <w:p w:rsidR="008E5046" w:rsidRPr="007611D5" w:rsidRDefault="008E5046" w:rsidP="00B3108C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Chválím práci paní vrchní, staniční a pečovatelů, pověřených vedením pater na staré budově.</w:t>
            </w:r>
          </w:p>
        </w:tc>
      </w:tr>
      <w:tr w:rsidR="008E5046" w:rsidRPr="00F2575E" w:rsidTr="008E5046">
        <w:trPr>
          <w:trHeight w:val="300"/>
          <w:jc w:val="center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</w:tcPr>
          <w:p w:rsidR="008E5046" w:rsidRPr="007611D5" w:rsidRDefault="008E5046" w:rsidP="001F06CB">
            <w:pPr>
              <w:spacing w:after="0"/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Pracovní klima</w:t>
            </w:r>
          </w:p>
        </w:tc>
      </w:tr>
    </w:tbl>
    <w:p w:rsidR="00E51F41" w:rsidRDefault="00E51F41" w:rsidP="00E51F41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E51F41" w:rsidRPr="00E64FC5" w:rsidRDefault="00E51F41" w:rsidP="00E51F41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p w:rsidR="00F2575E" w:rsidRPr="00E64FC5" w:rsidRDefault="00F2575E" w:rsidP="00E64FC5">
      <w:pPr>
        <w:spacing w:after="0"/>
        <w:jc w:val="both"/>
        <w:rPr>
          <w:rFonts w:cstheme="minorHAnsi"/>
          <w:sz w:val="24"/>
          <w:szCs w:val="24"/>
        </w:rPr>
      </w:pPr>
    </w:p>
    <w:p w:rsidR="005D7C06" w:rsidRDefault="005D7C06" w:rsidP="007611D5">
      <w:pPr>
        <w:spacing w:after="0"/>
        <w:rPr>
          <w:rFonts w:cstheme="minorHAnsi"/>
          <w:sz w:val="24"/>
          <w:szCs w:val="24"/>
        </w:rPr>
      </w:pPr>
    </w:p>
    <w:p w:rsidR="007611D5" w:rsidRDefault="007611D5" w:rsidP="007611D5">
      <w:pPr>
        <w:spacing w:after="0"/>
        <w:rPr>
          <w:rFonts w:cstheme="minorHAnsi"/>
          <w:sz w:val="24"/>
          <w:szCs w:val="24"/>
        </w:rPr>
      </w:pPr>
    </w:p>
    <w:p w:rsidR="007611D5" w:rsidRDefault="007611D5" w:rsidP="007611D5">
      <w:pPr>
        <w:spacing w:after="0"/>
        <w:rPr>
          <w:rFonts w:cstheme="minorHAnsi"/>
          <w:sz w:val="24"/>
          <w:szCs w:val="24"/>
        </w:rPr>
      </w:pPr>
    </w:p>
    <w:p w:rsidR="007611D5" w:rsidRDefault="007611D5" w:rsidP="007611D5">
      <w:pPr>
        <w:spacing w:after="0"/>
        <w:rPr>
          <w:rFonts w:cstheme="minorHAnsi"/>
          <w:sz w:val="24"/>
          <w:szCs w:val="24"/>
        </w:rPr>
      </w:pPr>
    </w:p>
    <w:p w:rsidR="007611D5" w:rsidRDefault="007611D5" w:rsidP="007611D5">
      <w:pPr>
        <w:spacing w:after="0"/>
        <w:rPr>
          <w:rFonts w:cstheme="minorHAnsi"/>
          <w:sz w:val="24"/>
          <w:szCs w:val="24"/>
        </w:rPr>
      </w:pPr>
    </w:p>
    <w:p w:rsidR="00E51F41" w:rsidRDefault="00E51F41" w:rsidP="00927B9D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0B494A" w:rsidRDefault="000B494A" w:rsidP="00927B9D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0B494A" w:rsidRDefault="000B494A" w:rsidP="00927B9D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0B494A" w:rsidRDefault="000B494A" w:rsidP="00927B9D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0B494A" w:rsidRDefault="000B494A" w:rsidP="00927B9D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E51F41" w:rsidRDefault="00E51F41" w:rsidP="00927B9D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927B9D" w:rsidRPr="007044CD" w:rsidRDefault="00927B9D" w:rsidP="00927B9D">
      <w:pPr>
        <w:spacing w:after="0"/>
        <w:jc w:val="both"/>
        <w:rPr>
          <w:rFonts w:cstheme="minorHAnsi"/>
          <w:b/>
          <w:sz w:val="24"/>
          <w:szCs w:val="24"/>
        </w:rPr>
      </w:pPr>
      <w:r w:rsidRPr="007044CD">
        <w:rPr>
          <w:rFonts w:cstheme="minorHAnsi"/>
          <w:b/>
          <w:sz w:val="24"/>
          <w:szCs w:val="24"/>
        </w:rPr>
        <w:lastRenderedPageBreak/>
        <w:t xml:space="preserve">Tab. </w:t>
      </w:r>
      <w:r>
        <w:rPr>
          <w:rFonts w:cstheme="minorHAnsi"/>
          <w:b/>
          <w:sz w:val="24"/>
          <w:szCs w:val="24"/>
        </w:rPr>
        <w:t>č</w:t>
      </w:r>
      <w:r w:rsidRPr="007044CD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4</w:t>
      </w:r>
      <w:r w:rsidR="008E5046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 xml:space="preserve"> </w:t>
      </w:r>
      <w:r w:rsidR="008E5046">
        <w:rPr>
          <w:rFonts w:cstheme="minorHAnsi"/>
          <w:b/>
          <w:sz w:val="24"/>
          <w:szCs w:val="24"/>
        </w:rPr>
        <w:t>Chtěl/a byste sdělit něco dalšího?</w:t>
      </w:r>
      <w:r>
        <w:rPr>
          <w:rFonts w:cstheme="minorHAnsi"/>
          <w:b/>
          <w:sz w:val="24"/>
          <w:szCs w:val="24"/>
        </w:rPr>
        <w:t xml:space="preserve"> </w:t>
      </w:r>
      <w:r w:rsidRPr="007044CD">
        <w:rPr>
          <w:rFonts w:cstheme="minorHAnsi"/>
          <w:b/>
          <w:sz w:val="24"/>
          <w:szCs w:val="24"/>
        </w:rPr>
        <w:t xml:space="preserve"> </w:t>
      </w:r>
    </w:p>
    <w:p w:rsidR="005D7C06" w:rsidRPr="00E64FC5" w:rsidRDefault="005D7C06" w:rsidP="00E64FC5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W w:w="73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86"/>
      </w:tblGrid>
      <w:tr w:rsidR="008E5046" w:rsidRPr="00927B9D" w:rsidTr="008E5046">
        <w:trPr>
          <w:trHeight w:val="456"/>
          <w:jc w:val="center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FF53"/>
            <w:noWrap/>
            <w:vAlign w:val="bottom"/>
            <w:hideMark/>
          </w:tcPr>
          <w:p w:rsidR="008E5046" w:rsidRPr="007611D5" w:rsidRDefault="008E5046" w:rsidP="007611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7611D5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Další sdělení</w:t>
            </w:r>
          </w:p>
        </w:tc>
      </w:tr>
      <w:tr w:rsidR="008E5046" w:rsidRPr="00927B9D" w:rsidTr="008E5046">
        <w:trPr>
          <w:trHeight w:val="340"/>
          <w:jc w:val="center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</w:tcPr>
          <w:p w:rsidR="008E5046" w:rsidRPr="007611D5" w:rsidRDefault="008E5046" w:rsidP="0092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Děkuji</w:t>
            </w:r>
          </w:p>
        </w:tc>
      </w:tr>
      <w:tr w:rsidR="008E5046" w:rsidRPr="00927B9D" w:rsidTr="008E5046">
        <w:trPr>
          <w:trHeight w:val="340"/>
          <w:jc w:val="center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</w:tcPr>
          <w:p w:rsidR="008E5046" w:rsidRPr="007611D5" w:rsidRDefault="008E5046" w:rsidP="002E0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Děkuji a jsem ráda, že zde mohu pracovat</w:t>
            </w:r>
          </w:p>
        </w:tc>
      </w:tr>
      <w:tr w:rsidR="008E5046" w:rsidRPr="00927B9D" w:rsidTr="008E5046">
        <w:trPr>
          <w:trHeight w:val="340"/>
          <w:jc w:val="center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</w:tcPr>
          <w:p w:rsidR="008E5046" w:rsidRPr="007611D5" w:rsidRDefault="00CC0131" w:rsidP="0092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Js</w:t>
            </w:r>
            <w:r w:rsidR="008E5046"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m</w:t>
            </w:r>
            <w:r w:rsidR="008E50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velice spokojena, děkuji</w:t>
            </w:r>
          </w:p>
        </w:tc>
      </w:tr>
      <w:tr w:rsidR="008E5046" w:rsidRPr="00927B9D" w:rsidTr="008E5046">
        <w:trPr>
          <w:trHeight w:val="340"/>
          <w:jc w:val="center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</w:tcPr>
          <w:p w:rsidR="008E5046" w:rsidRPr="007611D5" w:rsidRDefault="008E5046" w:rsidP="0092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Chci pochválit paní ředitelku a vrchní sestru za pochopení a kladný přístup k zaměstnancům. Děkuji.</w:t>
            </w:r>
          </w:p>
        </w:tc>
      </w:tr>
      <w:tr w:rsidR="008E5046" w:rsidRPr="00927B9D" w:rsidTr="008E5046">
        <w:trPr>
          <w:trHeight w:val="340"/>
          <w:jc w:val="center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</w:tcPr>
          <w:p w:rsidR="008E5046" w:rsidRPr="007611D5" w:rsidRDefault="008E5046" w:rsidP="0092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Celkově v zaměstnání cítím spokojenost.</w:t>
            </w:r>
          </w:p>
        </w:tc>
      </w:tr>
      <w:tr w:rsidR="008E5046" w:rsidRPr="00927B9D" w:rsidTr="008E5046">
        <w:trPr>
          <w:trHeight w:val="340"/>
          <w:jc w:val="center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</w:tcPr>
          <w:p w:rsidR="008E5046" w:rsidRPr="007611D5" w:rsidRDefault="008E5046" w:rsidP="002E0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Doporučuji pobyt seniorům v tomto zařízení</w:t>
            </w:r>
            <w:r w:rsidR="00CC013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8E5046" w:rsidRPr="00927B9D" w:rsidTr="008E5046">
        <w:trPr>
          <w:trHeight w:val="340"/>
          <w:jc w:val="center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</w:tcPr>
          <w:p w:rsidR="008E5046" w:rsidRPr="007611D5" w:rsidRDefault="008E5046" w:rsidP="00927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Pod vedením paní ředitelky CSP vzkvétá.</w:t>
            </w:r>
          </w:p>
        </w:tc>
      </w:tr>
      <w:tr w:rsidR="008E5046" w:rsidRPr="00927B9D" w:rsidTr="008E5046">
        <w:trPr>
          <w:trHeight w:val="456"/>
          <w:jc w:val="center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</w:tcPr>
          <w:p w:rsidR="008E5046" w:rsidRPr="007611D5" w:rsidRDefault="008E5046" w:rsidP="002E0D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Jsem tady spokojená a určitě všude jen chválím</w:t>
            </w:r>
            <w:r w:rsidR="00CC013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8E5046" w:rsidRPr="007611D5" w:rsidTr="008E5046">
        <w:trPr>
          <w:trHeight w:val="456"/>
          <w:jc w:val="center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</w:tcPr>
          <w:p w:rsidR="008E5046" w:rsidRPr="007611D5" w:rsidRDefault="008E5046" w:rsidP="00A51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Jsme spokojena</w:t>
            </w:r>
            <w:r w:rsidR="00CC013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8E5046" w:rsidRPr="007611D5" w:rsidTr="008E5046">
        <w:trPr>
          <w:trHeight w:val="456"/>
          <w:jc w:val="center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</w:tcPr>
          <w:p w:rsidR="008E5046" w:rsidRPr="007611D5" w:rsidRDefault="008E5046" w:rsidP="00A510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Proti syndromu vyhoření na nové budově a celkovému fyzickému, zdravotnímu a psychickému vyčerpaní pracovníků bych doporučil pravidelné střídání pracovníků mezi novou a starou budovou.</w:t>
            </w:r>
          </w:p>
        </w:tc>
      </w:tr>
      <w:tr w:rsidR="008E5046" w:rsidRPr="007611D5" w:rsidTr="008E5046">
        <w:trPr>
          <w:trHeight w:val="456"/>
          <w:jc w:val="center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B7"/>
            <w:noWrap/>
            <w:vAlign w:val="bottom"/>
          </w:tcPr>
          <w:p w:rsidR="008E5046" w:rsidRPr="006A73F4" w:rsidRDefault="008E5046" w:rsidP="006A7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Jsem ráda, že jsem zaměstnancem CSP Vodňany</w:t>
            </w:r>
            <w:r w:rsidR="00CC0131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bookmarkStart w:id="0" w:name="_GoBack"/>
            <w:bookmarkEnd w:id="0"/>
          </w:p>
        </w:tc>
      </w:tr>
    </w:tbl>
    <w:p w:rsidR="006E59A8" w:rsidRDefault="006E59A8" w:rsidP="00E64FC5">
      <w:pPr>
        <w:spacing w:after="0"/>
        <w:jc w:val="both"/>
        <w:rPr>
          <w:rFonts w:cstheme="minorHAnsi"/>
          <w:sz w:val="24"/>
          <w:szCs w:val="24"/>
        </w:rPr>
      </w:pPr>
    </w:p>
    <w:p w:rsidR="006E59A8" w:rsidRDefault="006E59A8" w:rsidP="00E64FC5">
      <w:pPr>
        <w:spacing w:after="0"/>
        <w:jc w:val="both"/>
        <w:rPr>
          <w:rFonts w:cstheme="minorHAnsi"/>
          <w:sz w:val="24"/>
          <w:szCs w:val="24"/>
        </w:rPr>
      </w:pPr>
    </w:p>
    <w:p w:rsidR="00EB423F" w:rsidRPr="00E64FC5" w:rsidRDefault="00CB709A" w:rsidP="00E64FC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Ve Vodňanech, dne </w:t>
      </w:r>
      <w:r w:rsidR="00AE19B2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. 2. 201</w:t>
      </w:r>
      <w:r w:rsidR="00AE19B2">
        <w:rPr>
          <w:rFonts w:cstheme="minorHAnsi"/>
          <w:sz w:val="24"/>
          <w:szCs w:val="24"/>
        </w:rPr>
        <w:t>9</w:t>
      </w:r>
    </w:p>
    <w:p w:rsidR="00EB423F" w:rsidRPr="00E64FC5" w:rsidRDefault="00EB423F" w:rsidP="00E64FC5">
      <w:pPr>
        <w:spacing w:after="0"/>
        <w:jc w:val="both"/>
        <w:rPr>
          <w:rFonts w:cstheme="minorHAnsi"/>
          <w:i/>
          <w:sz w:val="24"/>
          <w:szCs w:val="24"/>
        </w:rPr>
      </w:pPr>
    </w:p>
    <w:p w:rsidR="00EB423F" w:rsidRPr="00E64FC5" w:rsidRDefault="00EB423F" w:rsidP="00E64FC5">
      <w:pPr>
        <w:spacing w:after="0"/>
        <w:jc w:val="both"/>
        <w:rPr>
          <w:rFonts w:cstheme="minorHAnsi"/>
          <w:i/>
          <w:sz w:val="24"/>
          <w:szCs w:val="24"/>
        </w:rPr>
      </w:pPr>
      <w:r w:rsidRPr="00E64FC5">
        <w:rPr>
          <w:rFonts w:cstheme="minorHAnsi"/>
          <w:i/>
          <w:sz w:val="24"/>
          <w:szCs w:val="24"/>
        </w:rPr>
        <w:t>pozn. Výzkum prováděn z vlastních zdrojů.</w:t>
      </w:r>
    </w:p>
    <w:p w:rsidR="00EB423F" w:rsidRPr="00E64FC5" w:rsidRDefault="00EB423F" w:rsidP="00E64FC5">
      <w:pPr>
        <w:spacing w:after="0"/>
        <w:ind w:firstLine="709"/>
        <w:jc w:val="both"/>
        <w:rPr>
          <w:rFonts w:cstheme="minorHAnsi"/>
          <w:sz w:val="24"/>
          <w:szCs w:val="24"/>
        </w:rPr>
      </w:pPr>
    </w:p>
    <w:sectPr w:rsidR="00EB423F" w:rsidRPr="00E64FC5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EE9" w:rsidRDefault="00525EE9" w:rsidP="007465F9">
      <w:pPr>
        <w:spacing w:after="0" w:line="240" w:lineRule="auto"/>
      </w:pPr>
      <w:r>
        <w:separator/>
      </w:r>
    </w:p>
  </w:endnote>
  <w:endnote w:type="continuationSeparator" w:id="0">
    <w:p w:rsidR="00525EE9" w:rsidRDefault="00525EE9" w:rsidP="00746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FC5" w:rsidRDefault="00E64FC5">
    <w:pPr>
      <w:ind w:right="260"/>
      <w:rPr>
        <w:b/>
        <w:bCs/>
        <w:sz w:val="12"/>
        <w:szCs w:val="12"/>
      </w:rPr>
    </w:pPr>
  </w:p>
  <w:p w:rsidR="00E64FC5" w:rsidRPr="00F300F5" w:rsidRDefault="00E64FC5" w:rsidP="00F300F5">
    <w:pPr>
      <w:ind w:right="260"/>
      <w:jc w:val="center"/>
      <w:rPr>
        <w:color w:val="0F243E" w:themeColor="text2" w:themeShade="80"/>
        <w:sz w:val="32"/>
        <w:szCs w:val="26"/>
      </w:rPr>
    </w:pPr>
    <w:r w:rsidRPr="00F300F5">
      <w:rPr>
        <w:b/>
        <w:bCs/>
        <w:sz w:val="16"/>
        <w:szCs w:val="12"/>
      </w:rPr>
      <w:t xml:space="preserve">Zpracovala: </w:t>
    </w:r>
    <w:r w:rsidRPr="00F300F5">
      <w:rPr>
        <w:noProof/>
        <w:color w:val="1F497D" w:themeColor="text2"/>
        <w:sz w:val="32"/>
        <w:szCs w:val="26"/>
        <w:lang w:eastAsia="cs-CZ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5A58E499" wp14:editId="1F46A384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ové pol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64FC5" w:rsidRDefault="00E64FC5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CC0131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9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5A58E499" id="_x0000_t202" coordsize="21600,21600" o:spt="202" path="m,l,21600r21600,l21600,xe">
              <v:stroke joinstyle="miter"/>
              <v:path gradientshapeok="t" o:connecttype="rect"/>
            </v:shapetype>
            <v:shape id="Textové pole 49" o:spid="_x0000_s1026" type="#_x0000_t202" style="position:absolute;left:0;text-align:left;margin-left:0;margin-top:0;width:30.6pt;height:24.65pt;z-index:251652608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" fillcolor="white [3201]" stroked="f" strokeweight=".5pt">
              <v:textbox style="mso-fit-shape-to-text:t" inset="0,,0">
                <w:txbxContent>
                  <w:p w:rsidR="00E64FC5" w:rsidRDefault="00E64FC5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CC0131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9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00F5" w:rsidRPr="00F300F5">
      <w:rPr>
        <w:b/>
        <w:bCs/>
        <w:sz w:val="16"/>
        <w:szCs w:val="12"/>
      </w:rPr>
      <w:t>Bc. Veronika Klucká</w:t>
    </w:r>
  </w:p>
  <w:p w:rsidR="00E64FC5" w:rsidRDefault="00E64F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EE9" w:rsidRDefault="00525EE9" w:rsidP="007465F9">
      <w:pPr>
        <w:spacing w:after="0" w:line="240" w:lineRule="auto"/>
      </w:pPr>
      <w:r>
        <w:separator/>
      </w:r>
    </w:p>
  </w:footnote>
  <w:footnote w:type="continuationSeparator" w:id="0">
    <w:p w:rsidR="00525EE9" w:rsidRDefault="00525EE9" w:rsidP="00746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653" w:type="pct"/>
      <w:tblInd w:w="1191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230"/>
      <w:gridCol w:w="1426"/>
    </w:tblGrid>
    <w:tr w:rsidR="00E64FC5" w:rsidTr="00C11531">
      <w:trPr>
        <w:trHeight w:val="317"/>
      </w:trPr>
      <w:tc>
        <w:tcPr>
          <w:tcW w:w="7231" w:type="dxa"/>
        </w:tcPr>
        <w:p w:rsidR="00E64FC5" w:rsidRPr="00FF6BB0" w:rsidRDefault="00525EE9" w:rsidP="00FF6BB0">
          <w:pPr>
            <w:spacing w:line="240" w:lineRule="auto"/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</w:pPr>
          <w:sdt>
            <w:sdtPr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numForm w14:val="oldStyle"/>
              </w:rPr>
              <w:alias w:val="Název"/>
              <w:id w:val="77761602"/>
              <w:placeholder>
                <w:docPart w:val="67CD290591E04DFABFB37CA75EB4873D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E64FC5" w:rsidRPr="00FF6BB0">
                <w:rPr>
                  <w:rFonts w:asciiTheme="majorHAnsi" w:eastAsiaTheme="majorEastAsia" w:hAnsiTheme="majorHAnsi" w:cstheme="majorBidi"/>
                  <w:b/>
                  <w:bCs/>
                  <w:color w:val="000000" w:themeColor="text1"/>
                  <w:sz w:val="28"/>
                  <w:szCs w:val="28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 xml:space="preserve">Hodnocení spokojenosti zaměstnanců CSP Vodňany </w:t>
              </w:r>
            </w:sdtContent>
          </w:sdt>
          <w:r w:rsidR="00E64FC5" w:rsidRPr="00FF6BB0">
            <w:rPr>
              <w:rFonts w:ascii="Times New Roman" w:hAnsi="Times New Roman" w:cs="Times New Roman"/>
              <w:b/>
              <w:color w:val="000000" w:themeColor="text1"/>
              <w:sz w:val="28"/>
              <w:szCs w:val="28"/>
            </w:rPr>
            <w:t xml:space="preserve"> </w:t>
          </w:r>
        </w:p>
        <w:p w:rsidR="00E64FC5" w:rsidRPr="00FF6BB0" w:rsidRDefault="00E64FC5" w:rsidP="00FF6BB0">
          <w:pPr>
            <w:pStyle w:val="Zhlav"/>
            <w:rPr>
              <w:rFonts w:asciiTheme="majorHAnsi" w:eastAsiaTheme="majorEastAsia" w:hAnsiTheme="majorHAnsi" w:cstheme="majorBidi"/>
              <w:color w:val="1F497D" w:themeColor="text2"/>
              <w:sz w:val="36"/>
              <w:szCs w:val="36"/>
            </w:rPr>
          </w:pPr>
        </w:p>
      </w:tc>
      <w:sdt>
        <w:sdtPr>
          <w:rPr>
            <w:rFonts w:asciiTheme="majorHAnsi" w:eastAsiaTheme="majorEastAsia" w:hAnsiTheme="majorHAnsi" w:cstheme="majorBidi"/>
            <w:b/>
            <w:bCs/>
            <w:color w:val="000000" w:themeColor="tex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Rok"/>
          <w:id w:val="77761609"/>
          <w:placeholder>
            <w:docPart w:val="C5160F1F01DF428D98A1D8E1E12DA74F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8-01-01T00:00:00Z">
            <w:dateFormat w:val="yyyy"/>
            <w:lid w:val="cs-CZ"/>
            <w:storeMappedDataAs w:val="dateTime"/>
            <w:calendar w:val="gregorian"/>
          </w:date>
        </w:sdtPr>
        <w:sdtEndPr/>
        <w:sdtContent>
          <w:tc>
            <w:tcPr>
              <w:tcW w:w="1426" w:type="dxa"/>
            </w:tcPr>
            <w:p w:rsidR="00E64FC5" w:rsidRDefault="00E64FC5" w:rsidP="00FF6BB0">
              <w:pPr>
                <w:pStyle w:val="Zhlav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FF6BB0">
                <w:rPr>
                  <w:rFonts w:asciiTheme="majorHAnsi" w:eastAsiaTheme="majorEastAsia" w:hAnsiTheme="majorHAnsi" w:cstheme="majorBidi"/>
                  <w:b/>
                  <w:bCs/>
                  <w:color w:val="000000" w:themeColor="tex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</w:t>
              </w:r>
              <w:r w:rsidR="00F300F5">
                <w:rPr>
                  <w:rFonts w:asciiTheme="majorHAnsi" w:eastAsiaTheme="majorEastAsia" w:hAnsiTheme="majorHAnsi" w:cstheme="majorBidi"/>
                  <w:b/>
                  <w:bCs/>
                  <w:color w:val="000000" w:themeColor="tex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8</w:t>
              </w:r>
            </w:p>
          </w:tc>
        </w:sdtContent>
      </w:sdt>
    </w:tr>
  </w:tbl>
  <w:p w:rsidR="00E64FC5" w:rsidRDefault="00E64FC5" w:rsidP="00FF6BB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F0EB3"/>
    <w:multiLevelType w:val="hybridMultilevel"/>
    <w:tmpl w:val="353489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21"/>
    <w:rsid w:val="00006074"/>
    <w:rsid w:val="00015201"/>
    <w:rsid w:val="00024879"/>
    <w:rsid w:val="000369EF"/>
    <w:rsid w:val="00042145"/>
    <w:rsid w:val="0004687F"/>
    <w:rsid w:val="00061C3C"/>
    <w:rsid w:val="000669A7"/>
    <w:rsid w:val="00066FCE"/>
    <w:rsid w:val="000771D6"/>
    <w:rsid w:val="000B494A"/>
    <w:rsid w:val="000C4336"/>
    <w:rsid w:val="000E642E"/>
    <w:rsid w:val="000E78F1"/>
    <w:rsid w:val="000F25E3"/>
    <w:rsid w:val="000F52A9"/>
    <w:rsid w:val="00106948"/>
    <w:rsid w:val="001154A9"/>
    <w:rsid w:val="00157CF6"/>
    <w:rsid w:val="00174F85"/>
    <w:rsid w:val="00190F0F"/>
    <w:rsid w:val="00196247"/>
    <w:rsid w:val="001A2C5C"/>
    <w:rsid w:val="001B0F7C"/>
    <w:rsid w:val="001C4594"/>
    <w:rsid w:val="001E0E5F"/>
    <w:rsid w:val="001F06CB"/>
    <w:rsid w:val="00200522"/>
    <w:rsid w:val="00213E9D"/>
    <w:rsid w:val="00226D40"/>
    <w:rsid w:val="00231E61"/>
    <w:rsid w:val="002321C9"/>
    <w:rsid w:val="002455F9"/>
    <w:rsid w:val="00246691"/>
    <w:rsid w:val="00265654"/>
    <w:rsid w:val="00277243"/>
    <w:rsid w:val="00287290"/>
    <w:rsid w:val="00291F50"/>
    <w:rsid w:val="002945A0"/>
    <w:rsid w:val="002B492D"/>
    <w:rsid w:val="002C06F6"/>
    <w:rsid w:val="002C0F29"/>
    <w:rsid w:val="002D3BFA"/>
    <w:rsid w:val="002E0D2A"/>
    <w:rsid w:val="002E7CC3"/>
    <w:rsid w:val="0031767F"/>
    <w:rsid w:val="0032522C"/>
    <w:rsid w:val="003348C4"/>
    <w:rsid w:val="00341D62"/>
    <w:rsid w:val="00345B5C"/>
    <w:rsid w:val="00363190"/>
    <w:rsid w:val="00364FB0"/>
    <w:rsid w:val="0037062F"/>
    <w:rsid w:val="00382AC6"/>
    <w:rsid w:val="00386477"/>
    <w:rsid w:val="003A0874"/>
    <w:rsid w:val="003D5065"/>
    <w:rsid w:val="003D5133"/>
    <w:rsid w:val="00410296"/>
    <w:rsid w:val="00424FFB"/>
    <w:rsid w:val="00433AC4"/>
    <w:rsid w:val="00451383"/>
    <w:rsid w:val="0046342B"/>
    <w:rsid w:val="0046558E"/>
    <w:rsid w:val="00467A62"/>
    <w:rsid w:val="004730BF"/>
    <w:rsid w:val="004754B3"/>
    <w:rsid w:val="00483EED"/>
    <w:rsid w:val="004A4271"/>
    <w:rsid w:val="004A4EF9"/>
    <w:rsid w:val="004A732B"/>
    <w:rsid w:val="004B43B1"/>
    <w:rsid w:val="004B43D8"/>
    <w:rsid w:val="004B727B"/>
    <w:rsid w:val="004D0954"/>
    <w:rsid w:val="004D17B9"/>
    <w:rsid w:val="004D5D38"/>
    <w:rsid w:val="004E3D29"/>
    <w:rsid w:val="004E445A"/>
    <w:rsid w:val="004E6F85"/>
    <w:rsid w:val="005149E4"/>
    <w:rsid w:val="00522FBA"/>
    <w:rsid w:val="00525EE9"/>
    <w:rsid w:val="00540E10"/>
    <w:rsid w:val="00546667"/>
    <w:rsid w:val="00551FCE"/>
    <w:rsid w:val="0056394E"/>
    <w:rsid w:val="0058237C"/>
    <w:rsid w:val="005872AB"/>
    <w:rsid w:val="005B0A14"/>
    <w:rsid w:val="005B0CED"/>
    <w:rsid w:val="005B2694"/>
    <w:rsid w:val="005C657B"/>
    <w:rsid w:val="005D7C06"/>
    <w:rsid w:val="005E0466"/>
    <w:rsid w:val="005F0717"/>
    <w:rsid w:val="00602312"/>
    <w:rsid w:val="00611C1D"/>
    <w:rsid w:val="00622E72"/>
    <w:rsid w:val="00624BF9"/>
    <w:rsid w:val="0062779A"/>
    <w:rsid w:val="006326EE"/>
    <w:rsid w:val="00641BB6"/>
    <w:rsid w:val="00647130"/>
    <w:rsid w:val="00655ACE"/>
    <w:rsid w:val="00660A0D"/>
    <w:rsid w:val="006729BA"/>
    <w:rsid w:val="00672E0B"/>
    <w:rsid w:val="006771CB"/>
    <w:rsid w:val="0068102A"/>
    <w:rsid w:val="006841C8"/>
    <w:rsid w:val="0069666A"/>
    <w:rsid w:val="00697101"/>
    <w:rsid w:val="006A1289"/>
    <w:rsid w:val="006A5F1C"/>
    <w:rsid w:val="006A73F4"/>
    <w:rsid w:val="006E59A8"/>
    <w:rsid w:val="006F0BF9"/>
    <w:rsid w:val="007017BA"/>
    <w:rsid w:val="007029CF"/>
    <w:rsid w:val="007044CD"/>
    <w:rsid w:val="00704F5C"/>
    <w:rsid w:val="007132E9"/>
    <w:rsid w:val="00744515"/>
    <w:rsid w:val="007465F9"/>
    <w:rsid w:val="007611D5"/>
    <w:rsid w:val="00771246"/>
    <w:rsid w:val="007819C0"/>
    <w:rsid w:val="007A482B"/>
    <w:rsid w:val="007B7655"/>
    <w:rsid w:val="007C494C"/>
    <w:rsid w:val="007E6A34"/>
    <w:rsid w:val="007E7BAF"/>
    <w:rsid w:val="008069D0"/>
    <w:rsid w:val="00814B92"/>
    <w:rsid w:val="00815D63"/>
    <w:rsid w:val="00834F5B"/>
    <w:rsid w:val="008547F4"/>
    <w:rsid w:val="00854EF0"/>
    <w:rsid w:val="008575BC"/>
    <w:rsid w:val="00857E9B"/>
    <w:rsid w:val="00870F6A"/>
    <w:rsid w:val="008820AE"/>
    <w:rsid w:val="0088259A"/>
    <w:rsid w:val="00885D2B"/>
    <w:rsid w:val="00890518"/>
    <w:rsid w:val="008A3A36"/>
    <w:rsid w:val="008A738A"/>
    <w:rsid w:val="008B3C2B"/>
    <w:rsid w:val="008B711B"/>
    <w:rsid w:val="008D0250"/>
    <w:rsid w:val="008D6F97"/>
    <w:rsid w:val="008E4234"/>
    <w:rsid w:val="008E5046"/>
    <w:rsid w:val="008F74A2"/>
    <w:rsid w:val="00904628"/>
    <w:rsid w:val="00904B2B"/>
    <w:rsid w:val="00912358"/>
    <w:rsid w:val="00925DD4"/>
    <w:rsid w:val="00927B9D"/>
    <w:rsid w:val="00937072"/>
    <w:rsid w:val="009374E8"/>
    <w:rsid w:val="00937CB0"/>
    <w:rsid w:val="009423AD"/>
    <w:rsid w:val="00943B97"/>
    <w:rsid w:val="00950449"/>
    <w:rsid w:val="00950AA0"/>
    <w:rsid w:val="00954931"/>
    <w:rsid w:val="00956E2D"/>
    <w:rsid w:val="00986BF1"/>
    <w:rsid w:val="00990FDC"/>
    <w:rsid w:val="009A2945"/>
    <w:rsid w:val="009A2C2E"/>
    <w:rsid w:val="009A63BB"/>
    <w:rsid w:val="009B1F62"/>
    <w:rsid w:val="009B55D3"/>
    <w:rsid w:val="009B5CA6"/>
    <w:rsid w:val="009C1040"/>
    <w:rsid w:val="009C50C9"/>
    <w:rsid w:val="009C7BF9"/>
    <w:rsid w:val="009E6FE0"/>
    <w:rsid w:val="009E7BD7"/>
    <w:rsid w:val="009F6595"/>
    <w:rsid w:val="00A02C7D"/>
    <w:rsid w:val="00A40BF9"/>
    <w:rsid w:val="00A410E5"/>
    <w:rsid w:val="00A53BF3"/>
    <w:rsid w:val="00A6428A"/>
    <w:rsid w:val="00A71C66"/>
    <w:rsid w:val="00A749C1"/>
    <w:rsid w:val="00A96B87"/>
    <w:rsid w:val="00AA0D29"/>
    <w:rsid w:val="00AC3414"/>
    <w:rsid w:val="00AD3C05"/>
    <w:rsid w:val="00AE0B3E"/>
    <w:rsid w:val="00AE19B2"/>
    <w:rsid w:val="00AE1F7F"/>
    <w:rsid w:val="00AE7172"/>
    <w:rsid w:val="00AF023F"/>
    <w:rsid w:val="00B003D5"/>
    <w:rsid w:val="00B200B9"/>
    <w:rsid w:val="00B26283"/>
    <w:rsid w:val="00B3108C"/>
    <w:rsid w:val="00B35FC5"/>
    <w:rsid w:val="00B45073"/>
    <w:rsid w:val="00B53609"/>
    <w:rsid w:val="00B559D1"/>
    <w:rsid w:val="00B579B6"/>
    <w:rsid w:val="00B63295"/>
    <w:rsid w:val="00B727AA"/>
    <w:rsid w:val="00B74992"/>
    <w:rsid w:val="00B833A0"/>
    <w:rsid w:val="00B867E8"/>
    <w:rsid w:val="00BA3176"/>
    <w:rsid w:val="00BA363A"/>
    <w:rsid w:val="00BC0004"/>
    <w:rsid w:val="00BC423F"/>
    <w:rsid w:val="00BF018B"/>
    <w:rsid w:val="00C0191C"/>
    <w:rsid w:val="00C10697"/>
    <w:rsid w:val="00C11531"/>
    <w:rsid w:val="00C206D4"/>
    <w:rsid w:val="00C21A91"/>
    <w:rsid w:val="00C33613"/>
    <w:rsid w:val="00C36CAC"/>
    <w:rsid w:val="00C36E2D"/>
    <w:rsid w:val="00C4252B"/>
    <w:rsid w:val="00C42847"/>
    <w:rsid w:val="00C44993"/>
    <w:rsid w:val="00C643C5"/>
    <w:rsid w:val="00C67CFA"/>
    <w:rsid w:val="00C73213"/>
    <w:rsid w:val="00C82FCB"/>
    <w:rsid w:val="00C9205C"/>
    <w:rsid w:val="00CA4738"/>
    <w:rsid w:val="00CA731E"/>
    <w:rsid w:val="00CB709A"/>
    <w:rsid w:val="00CC0131"/>
    <w:rsid w:val="00CC46B0"/>
    <w:rsid w:val="00CD6A1F"/>
    <w:rsid w:val="00CE1961"/>
    <w:rsid w:val="00D022B7"/>
    <w:rsid w:val="00D3769C"/>
    <w:rsid w:val="00D50A77"/>
    <w:rsid w:val="00D53DA3"/>
    <w:rsid w:val="00D5678E"/>
    <w:rsid w:val="00D63464"/>
    <w:rsid w:val="00D74FC8"/>
    <w:rsid w:val="00D970DF"/>
    <w:rsid w:val="00DA5094"/>
    <w:rsid w:val="00DA6175"/>
    <w:rsid w:val="00DB1121"/>
    <w:rsid w:val="00DB138E"/>
    <w:rsid w:val="00DB2B2C"/>
    <w:rsid w:val="00DB72E0"/>
    <w:rsid w:val="00DC3B40"/>
    <w:rsid w:val="00DC7B04"/>
    <w:rsid w:val="00DD2008"/>
    <w:rsid w:val="00DD4B06"/>
    <w:rsid w:val="00DD6073"/>
    <w:rsid w:val="00DE1C9A"/>
    <w:rsid w:val="00DE354A"/>
    <w:rsid w:val="00E140BE"/>
    <w:rsid w:val="00E3292A"/>
    <w:rsid w:val="00E37692"/>
    <w:rsid w:val="00E41560"/>
    <w:rsid w:val="00E515D1"/>
    <w:rsid w:val="00E51F41"/>
    <w:rsid w:val="00E64366"/>
    <w:rsid w:val="00E64FC5"/>
    <w:rsid w:val="00E756E1"/>
    <w:rsid w:val="00E917BD"/>
    <w:rsid w:val="00EB0F77"/>
    <w:rsid w:val="00EB423F"/>
    <w:rsid w:val="00EC6FEA"/>
    <w:rsid w:val="00EC7ED3"/>
    <w:rsid w:val="00ED0547"/>
    <w:rsid w:val="00EE3BC4"/>
    <w:rsid w:val="00EE6D05"/>
    <w:rsid w:val="00F0165B"/>
    <w:rsid w:val="00F07A1F"/>
    <w:rsid w:val="00F10340"/>
    <w:rsid w:val="00F2575E"/>
    <w:rsid w:val="00F26018"/>
    <w:rsid w:val="00F300F5"/>
    <w:rsid w:val="00F6255F"/>
    <w:rsid w:val="00F625DD"/>
    <w:rsid w:val="00F63E4E"/>
    <w:rsid w:val="00F735FC"/>
    <w:rsid w:val="00F73D80"/>
    <w:rsid w:val="00F930EE"/>
    <w:rsid w:val="00FA1D9E"/>
    <w:rsid w:val="00FB67C9"/>
    <w:rsid w:val="00FC12EC"/>
    <w:rsid w:val="00FE3B91"/>
    <w:rsid w:val="00FF1B40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749B4F-8E58-4531-9A15-883B08C1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B0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0F7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6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65F9"/>
  </w:style>
  <w:style w:type="paragraph" w:styleId="Zpat">
    <w:name w:val="footer"/>
    <w:basedOn w:val="Normln"/>
    <w:link w:val="ZpatChar"/>
    <w:uiPriority w:val="99"/>
    <w:unhideWhenUsed/>
    <w:rsid w:val="00746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65F9"/>
  </w:style>
  <w:style w:type="paragraph" w:customStyle="1" w:styleId="A0E349F008B644AAB6A282E0D042D17E">
    <w:name w:val="A0E349F008B644AAB6A282E0D042D17E"/>
    <w:rsid w:val="00A6428A"/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E756E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7029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21" Type="http://schemas.openxmlformats.org/officeDocument/2006/relationships/chart" Target="charts/chart11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header" Target="header1.xml"/><Relationship Id="rId10" Type="http://schemas.openxmlformats.org/officeDocument/2006/relationships/image" Target="cid:image001.jpg@01D23A9B.AF9BF060" TargetMode="External"/><Relationship Id="rId19" Type="http://schemas.openxmlformats.org/officeDocument/2006/relationships/chart" Target="charts/chart9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List1!$A$3:$A$6</c:f>
              <c:strCache>
                <c:ptCount val="4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  <c:pt idx="3">
                  <c:v>jiné</c:v>
                </c:pt>
              </c:strCache>
            </c:strRef>
          </c:cat>
          <c:val>
            <c:numRef>
              <c:f>List1!$B$3:$B$6</c:f>
              <c:numCache>
                <c:formatCode>General</c:formatCode>
                <c:ptCount val="4"/>
                <c:pt idx="0">
                  <c:v>28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ED3-4390-AF84-BA53A79324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9821064"/>
        <c:axId val="249821456"/>
      </c:barChart>
      <c:catAx>
        <c:axId val="2498210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49821456"/>
        <c:crosses val="autoZero"/>
        <c:auto val="1"/>
        <c:lblAlgn val="ctr"/>
        <c:lblOffset val="100"/>
        <c:noMultiLvlLbl val="0"/>
      </c:catAx>
      <c:valAx>
        <c:axId val="249821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498210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3.0555555555555555E-2"/>
                  <c:y val="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BAC-437A-B61C-1B08F0BCF323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8333333333333334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BAC-437A-B61C-1B08F0BCF323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1666666666666664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BAC-437A-B61C-1B08F0BCF32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List1!$P$33:$P$35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List1!$Q$33:$Q$35</c:f>
              <c:numCache>
                <c:formatCode>General</c:formatCode>
                <c:ptCount val="3"/>
                <c:pt idx="0">
                  <c:v>28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BAC-437A-B61C-1B08F0BCF3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7204592"/>
        <c:axId val="137204984"/>
      </c:barChart>
      <c:catAx>
        <c:axId val="1372045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7204984"/>
        <c:crosses val="autoZero"/>
        <c:auto val="1"/>
        <c:lblAlgn val="ctr"/>
        <c:lblOffset val="100"/>
        <c:noMultiLvlLbl val="0"/>
      </c:catAx>
      <c:valAx>
        <c:axId val="137204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7204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9121152103616721E-2"/>
          <c:y val="8.2335329341317362E-2"/>
          <c:w val="0.86997905239536077"/>
          <c:h val="0.7440249422415012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3.0555555555555555E-2"/>
                  <c:y val="8.4875562720133283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1B3-4378-BC72-CE92470491C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8333333333333334E-2"/>
                  <c:y val="-2.314814814814814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1B3-4378-BC72-CE92470491C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1B3-4378-BC72-CE92470491C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List1!$P$33:$P$35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List1!$Q$33:$Q$35</c:f>
              <c:numCache>
                <c:formatCode>General</c:formatCode>
                <c:ptCount val="3"/>
                <c:pt idx="0">
                  <c:v>23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1B3-4378-BC72-CE92470491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7205768"/>
        <c:axId val="137206160"/>
      </c:barChart>
      <c:catAx>
        <c:axId val="1372057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7206160"/>
        <c:crosses val="autoZero"/>
        <c:auto val="1"/>
        <c:lblAlgn val="ctr"/>
        <c:lblOffset val="100"/>
        <c:noMultiLvlLbl val="0"/>
      </c:catAx>
      <c:valAx>
        <c:axId val="137206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7205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1B37-4A7D-A5D6-3D642805D1D4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1B37-4A7D-A5D6-3D642805D1D4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1B37-4A7D-A5D6-3D642805D1D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List1!$O$67:$O$69</c:f>
              <c:strCache>
                <c:ptCount val="2"/>
                <c:pt idx="0">
                  <c:v>ano </c:v>
                </c:pt>
                <c:pt idx="1">
                  <c:v>ne</c:v>
                </c:pt>
              </c:strCache>
            </c:strRef>
          </c:cat>
          <c:val>
            <c:numRef>
              <c:f>List1!$P$67:$P$69</c:f>
              <c:numCache>
                <c:formatCode>General</c:formatCode>
                <c:ptCount val="3"/>
                <c:pt idx="0">
                  <c:v>14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B37-4A7D-A5D6-3D642805D1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7190568"/>
        <c:axId val="137190960"/>
      </c:barChart>
      <c:catAx>
        <c:axId val="137190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7190960"/>
        <c:crosses val="autoZero"/>
        <c:auto val="1"/>
        <c:lblAlgn val="ctr"/>
        <c:lblOffset val="100"/>
        <c:noMultiLvlLbl val="0"/>
      </c:catAx>
      <c:valAx>
        <c:axId val="137190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7190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List1!$A$12:$A$15</c:f>
              <c:strCache>
                <c:ptCount val="4"/>
                <c:pt idx="0">
                  <c:v>velmi spokojen</c:v>
                </c:pt>
                <c:pt idx="1">
                  <c:v>spokojen</c:v>
                </c:pt>
                <c:pt idx="2">
                  <c:v>nespokojen</c:v>
                </c:pt>
                <c:pt idx="3">
                  <c:v>jiné</c:v>
                </c:pt>
              </c:strCache>
            </c:strRef>
          </c:cat>
          <c:val>
            <c:numRef>
              <c:f>List1!$B$12:$B$15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54F-41A6-B757-2E81D079B6AC}"/>
            </c:ext>
          </c:extLst>
        </c:ser>
        <c:ser>
          <c:idx val="1"/>
          <c:order val="1"/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List1!$A$12:$A$15</c:f>
              <c:strCache>
                <c:ptCount val="4"/>
                <c:pt idx="0">
                  <c:v>velmi spokojen</c:v>
                </c:pt>
                <c:pt idx="1">
                  <c:v>spokojen</c:v>
                </c:pt>
                <c:pt idx="2">
                  <c:v>nespokojen</c:v>
                </c:pt>
                <c:pt idx="3">
                  <c:v>jiné</c:v>
                </c:pt>
              </c:strCache>
            </c:strRef>
          </c:cat>
          <c:val>
            <c:numRef>
              <c:f>List1!$C$12:$C$15</c:f>
              <c:numCache>
                <c:formatCode>General</c:formatCode>
                <c:ptCount val="4"/>
                <c:pt idx="0">
                  <c:v>15</c:v>
                </c:pt>
                <c:pt idx="1">
                  <c:v>11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54F-41A6-B757-2E81D079B6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6897592"/>
        <c:axId val="136897984"/>
      </c:barChart>
      <c:catAx>
        <c:axId val="1368975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6897984"/>
        <c:crosses val="autoZero"/>
        <c:auto val="1"/>
        <c:lblAlgn val="ctr"/>
        <c:lblOffset val="100"/>
        <c:noMultiLvlLbl val="0"/>
      </c:catAx>
      <c:valAx>
        <c:axId val="136897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6897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List1!$K$2:$K$5</c:f>
              <c:strCache>
                <c:ptCount val="4"/>
                <c:pt idx="0">
                  <c:v>velmi spokojen</c:v>
                </c:pt>
                <c:pt idx="1">
                  <c:v>spokojen</c:v>
                </c:pt>
                <c:pt idx="2">
                  <c:v>nespokojen</c:v>
                </c:pt>
                <c:pt idx="3">
                  <c:v>jiné</c:v>
                </c:pt>
              </c:strCache>
            </c:strRef>
          </c:cat>
          <c:val>
            <c:numRef>
              <c:f>List1!$L$2:$L$5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1D8-4F0C-A3A2-1459AC810D43}"/>
            </c:ext>
          </c:extLst>
        </c:ser>
        <c:ser>
          <c:idx val="1"/>
          <c:order val="1"/>
          <c:spPr>
            <a:solidFill>
              <a:schemeClr val="accent5">
                <a:shade val="76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50E-42E9-96C9-BDD8F5EC36FA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A50E-42E9-96C9-BDD8F5EC36FA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A50E-42E9-96C9-BDD8F5EC36FA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50E-42E9-96C9-BDD8F5EC36F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List1!$K$2:$K$5</c:f>
              <c:strCache>
                <c:ptCount val="4"/>
                <c:pt idx="0">
                  <c:v>velmi spokojen</c:v>
                </c:pt>
                <c:pt idx="1">
                  <c:v>spokojen</c:v>
                </c:pt>
                <c:pt idx="2">
                  <c:v>nespokojen</c:v>
                </c:pt>
                <c:pt idx="3">
                  <c:v>jiné</c:v>
                </c:pt>
              </c:strCache>
            </c:strRef>
          </c:cat>
          <c:val>
            <c:numRef>
              <c:f>List1!$M$2:$M$5</c:f>
              <c:numCache>
                <c:formatCode>General</c:formatCode>
                <c:ptCount val="4"/>
                <c:pt idx="0">
                  <c:v>9</c:v>
                </c:pt>
                <c:pt idx="1">
                  <c:v>14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1D8-4F0C-A3A2-1459AC810D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6898768"/>
        <c:axId val="256821272"/>
      </c:barChart>
      <c:catAx>
        <c:axId val="1368987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56821272"/>
        <c:crosses val="autoZero"/>
        <c:auto val="1"/>
        <c:lblAlgn val="ctr"/>
        <c:lblOffset val="100"/>
        <c:noMultiLvlLbl val="0"/>
      </c:catAx>
      <c:valAx>
        <c:axId val="256821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6898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List1!$J$12:$J$15</c:f>
              <c:strCache>
                <c:ptCount val="4"/>
                <c:pt idx="0">
                  <c:v>velmi spokojen</c:v>
                </c:pt>
                <c:pt idx="1">
                  <c:v>spokojen</c:v>
                </c:pt>
                <c:pt idx="2">
                  <c:v>nespokojen</c:v>
                </c:pt>
                <c:pt idx="3">
                  <c:v>jiné</c:v>
                </c:pt>
              </c:strCache>
            </c:strRef>
          </c:cat>
          <c:val>
            <c:numRef>
              <c:f>List1!$K$12:$K$15</c:f>
              <c:numCache>
                <c:formatCode>General</c:formatCode>
                <c:ptCount val="4"/>
                <c:pt idx="0">
                  <c:v>18</c:v>
                </c:pt>
                <c:pt idx="1">
                  <c:v>9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3A2-4847-8199-1845030F0E4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56822056"/>
        <c:axId val="256822448"/>
      </c:barChart>
      <c:catAx>
        <c:axId val="2568220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56822448"/>
        <c:crosses val="autoZero"/>
        <c:auto val="1"/>
        <c:lblAlgn val="ctr"/>
        <c:lblOffset val="100"/>
        <c:noMultiLvlLbl val="0"/>
      </c:catAx>
      <c:valAx>
        <c:axId val="256822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56822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ECEF-407D-B8F0-37A885BCAD11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ECEF-407D-B8F0-37A885BCAD11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ECEF-407D-B8F0-37A885BCAD11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ECEF-407D-B8F0-37A885BCAD1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List1!$A$21:$A$24</c:f>
              <c:strCache>
                <c:ptCount val="4"/>
                <c:pt idx="0">
                  <c:v>velmi spokojen</c:v>
                </c:pt>
                <c:pt idx="1">
                  <c:v>spokojen</c:v>
                </c:pt>
                <c:pt idx="2">
                  <c:v>nespokojen</c:v>
                </c:pt>
                <c:pt idx="3">
                  <c:v>jiné</c:v>
                </c:pt>
              </c:strCache>
            </c:strRef>
          </c:cat>
          <c:val>
            <c:numRef>
              <c:f>List1!$B$21:$B$24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CEF-407D-B8F0-37A885BCAD11}"/>
            </c:ext>
          </c:extLst>
        </c:ser>
        <c:ser>
          <c:idx val="1"/>
          <c:order val="1"/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A-ECEF-407D-B8F0-37A885BCAD11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C-ECEF-407D-B8F0-37A885BCAD11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E-ECEF-407D-B8F0-37A885BCAD11}"/>
              </c:ext>
            </c:extLst>
          </c:dPt>
          <c:dPt>
            <c:idx val="3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10-ECEF-407D-B8F0-37A885BCAD1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List1!$A$21:$A$24</c:f>
              <c:strCache>
                <c:ptCount val="4"/>
                <c:pt idx="0">
                  <c:v>velmi spokojen</c:v>
                </c:pt>
                <c:pt idx="1">
                  <c:v>spokojen</c:v>
                </c:pt>
                <c:pt idx="2">
                  <c:v>nespokojen</c:v>
                </c:pt>
                <c:pt idx="3">
                  <c:v>jiné</c:v>
                </c:pt>
              </c:strCache>
            </c:strRef>
          </c:cat>
          <c:val>
            <c:numRef>
              <c:f>List1!$C$21:$C$24</c:f>
              <c:numCache>
                <c:formatCode>General</c:formatCode>
                <c:ptCount val="4"/>
                <c:pt idx="0">
                  <c:v>10</c:v>
                </c:pt>
                <c:pt idx="1">
                  <c:v>16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ECEF-407D-B8F0-37A885BCAD1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39587120"/>
        <c:axId val="139587512"/>
      </c:barChart>
      <c:catAx>
        <c:axId val="139587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9587512"/>
        <c:crosses val="autoZero"/>
        <c:auto val="1"/>
        <c:lblAlgn val="ctr"/>
        <c:lblOffset val="100"/>
        <c:noMultiLvlLbl val="0"/>
      </c:catAx>
      <c:valAx>
        <c:axId val="139587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9587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D492-4C53-BAFB-B5EC850534B3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D492-4C53-BAFB-B5EC850534B3}"/>
              </c:ext>
            </c:extLst>
          </c:dPt>
          <c:dLbls>
            <c:dLbl>
              <c:idx val="0"/>
              <c:layout>
                <c:manualLayout>
                  <c:x val="1.1111111111111112E-2"/>
                  <c:y val="-0.4259259259259259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492-4C53-BAFB-B5EC850534B3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9444444444444445E-2"/>
                  <c:y val="-0.1111111111111110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492-4C53-BAFB-B5EC850534B3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3333333333333332E-3"/>
                  <c:y val="-0.115740740740740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D492-4C53-BAFB-B5EC850534B3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6666666666666666E-2"/>
                  <c:y val="-0.120370370370370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D492-4C53-BAFB-B5EC850534B3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List1!$K$24:$K$27</c:f>
              <c:strCache>
                <c:ptCount val="4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  <c:pt idx="3">
                  <c:v>jiné</c:v>
                </c:pt>
              </c:strCache>
            </c:strRef>
          </c:cat>
          <c:val>
            <c:numRef>
              <c:f>List1!$L$24:$L$27</c:f>
              <c:numCache>
                <c:formatCode>General</c:formatCode>
                <c:ptCount val="4"/>
                <c:pt idx="0">
                  <c:v>26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D492-4C53-BAFB-B5EC850534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9588296"/>
        <c:axId val="139588688"/>
      </c:barChart>
      <c:catAx>
        <c:axId val="13958829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9588688"/>
        <c:crosses val="autoZero"/>
        <c:auto val="1"/>
        <c:lblAlgn val="ctr"/>
        <c:lblOffset val="100"/>
        <c:noMultiLvlLbl val="0"/>
      </c:catAx>
      <c:valAx>
        <c:axId val="139588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9588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List1!$A$30:$A$33</c:f>
              <c:strCache>
                <c:ptCount val="4"/>
                <c:pt idx="0">
                  <c:v>velmi spokojen</c:v>
                </c:pt>
                <c:pt idx="1">
                  <c:v>spokojen</c:v>
                </c:pt>
                <c:pt idx="2">
                  <c:v>nespokojen</c:v>
                </c:pt>
                <c:pt idx="3">
                  <c:v>jiné</c:v>
                </c:pt>
              </c:strCache>
            </c:strRef>
          </c:cat>
          <c:val>
            <c:numRef>
              <c:f>List1!$B$30:$B$33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B9E-4481-9D4F-744FCF45B351}"/>
            </c:ext>
          </c:extLst>
        </c:ser>
        <c:ser>
          <c:idx val="1"/>
          <c:order val="1"/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1.3888888888888888E-2"/>
                  <c:y val="-1.38888888888888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B9E-4481-9D4F-744FCF45B351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666666666666666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B9E-4481-9D4F-744FCF45B351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7777777777777779E-3"/>
                  <c:y val="-7.407407407407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B9E-4481-9D4F-744FCF45B351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9444444444444344E-2"/>
                  <c:y val="-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0B9E-4481-9D4F-744FCF45B351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
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List1!$A$30:$A$33</c:f>
              <c:strCache>
                <c:ptCount val="4"/>
                <c:pt idx="0">
                  <c:v>velmi spokojen</c:v>
                </c:pt>
                <c:pt idx="1">
                  <c:v>spokojen</c:v>
                </c:pt>
                <c:pt idx="2">
                  <c:v>nespokojen</c:v>
                </c:pt>
                <c:pt idx="3">
                  <c:v>jiné</c:v>
                </c:pt>
              </c:strCache>
            </c:strRef>
          </c:cat>
          <c:val>
            <c:numRef>
              <c:f>List1!$C$30:$C$33</c:f>
              <c:numCache>
                <c:formatCode>General</c:formatCode>
                <c:ptCount val="4"/>
                <c:pt idx="0">
                  <c:v>12</c:v>
                </c:pt>
                <c:pt idx="1">
                  <c:v>14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B9E-4481-9D4F-744FCF45B3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9589472"/>
        <c:axId val="139589864"/>
      </c:barChart>
      <c:catAx>
        <c:axId val="13958947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9589864"/>
        <c:crosses val="autoZero"/>
        <c:auto val="1"/>
        <c:lblAlgn val="ctr"/>
        <c:lblOffset val="100"/>
        <c:noMultiLvlLbl val="0"/>
      </c:catAx>
      <c:valAx>
        <c:axId val="139589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9589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5">
                <a:tint val="77000"/>
              </a:schemeClr>
            </a:solidFill>
            <a:ln>
              <a:noFill/>
            </a:ln>
            <a:effectLst/>
          </c:spPr>
          <c:invertIfNegative val="0"/>
          <c:cat>
            <c:strRef>
              <c:f>List1!$H$33:$H$36</c:f>
              <c:strCache>
                <c:ptCount val="4"/>
                <c:pt idx="0">
                  <c:v>velmi spokojen</c:v>
                </c:pt>
                <c:pt idx="1">
                  <c:v>spokojen</c:v>
                </c:pt>
                <c:pt idx="2">
                  <c:v>nespokojen</c:v>
                </c:pt>
                <c:pt idx="3">
                  <c:v>jiné</c:v>
                </c:pt>
              </c:strCache>
            </c:strRef>
          </c:cat>
          <c:val>
            <c:numRef>
              <c:f>List1!$I$33:$I$36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76C-4E7F-B2E2-78FC5B036B00}"/>
            </c:ext>
          </c:extLst>
        </c:ser>
        <c:ser>
          <c:idx val="1"/>
          <c:order val="1"/>
          <c:spPr>
            <a:solidFill>
              <a:schemeClr val="accent5">
                <a:shade val="76000"/>
              </a:schemeClr>
            </a:solidFill>
            <a:ln>
              <a:solidFill>
                <a:srgbClr val="00B050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76C-4E7F-B2E2-78FC5B036B00}"/>
              </c:ext>
            </c:extLst>
          </c:dPt>
          <c:dPt>
            <c:idx val="1"/>
            <c:invertIfNegative val="0"/>
            <c:bubble3D val="0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76C-4E7F-B2E2-78FC5B036B00}"/>
              </c:ext>
            </c:extLst>
          </c:dPt>
          <c:dPt>
            <c:idx val="3"/>
            <c:invertIfNegative val="0"/>
            <c:bubble3D val="0"/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76C-4E7F-B2E2-78FC5B036B00}"/>
              </c:ext>
            </c:extLst>
          </c:dPt>
          <c:dLbls>
            <c:dLbl>
              <c:idx val="0"/>
              <c:layout>
                <c:manualLayout>
                  <c:x val="2.5000000000000001E-2"/>
                  <c:y val="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76C-4E7F-B2E2-78FC5B036B00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00000000000000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B76C-4E7F-B2E2-78FC5B036B00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111111111111110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76C-4E7F-B2E2-78FC5B036B00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833333333333333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76C-4E7F-B2E2-78FC5B036B0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List1!$H$33:$H$36</c:f>
              <c:strCache>
                <c:ptCount val="4"/>
                <c:pt idx="0">
                  <c:v>velmi spokojen</c:v>
                </c:pt>
                <c:pt idx="1">
                  <c:v>spokojen</c:v>
                </c:pt>
                <c:pt idx="2">
                  <c:v>nespokojen</c:v>
                </c:pt>
                <c:pt idx="3">
                  <c:v>jiné</c:v>
                </c:pt>
              </c:strCache>
            </c:strRef>
          </c:cat>
          <c:val>
            <c:numRef>
              <c:f>List1!$J$33:$J$36</c:f>
              <c:numCache>
                <c:formatCode>General</c:formatCode>
                <c:ptCount val="4"/>
                <c:pt idx="0">
                  <c:v>16</c:v>
                </c:pt>
                <c:pt idx="1">
                  <c:v>10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B76C-4E7F-B2E2-78FC5B036B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9590648"/>
        <c:axId val="137202632"/>
      </c:barChart>
      <c:catAx>
        <c:axId val="13959064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7202632"/>
        <c:crosses val="autoZero"/>
        <c:auto val="1"/>
        <c:lblAlgn val="ctr"/>
        <c:lblOffset val="100"/>
        <c:noMultiLvlLbl val="0"/>
      </c:catAx>
      <c:valAx>
        <c:axId val="137202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9590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  <a:ln>
              <a:solidFill>
                <a:schemeClr val="accent5">
                  <a:lumMod val="75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ln>
                <a:solidFill>
                  <a:schemeClr val="accent3">
                    <a:lumMod val="60000"/>
                    <a:lumOff val="40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83E1-4A11-A9B5-07FF7CC8F76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List1!$H$43:$H$44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List1!$I$43:$I$44</c:f>
              <c:numCache>
                <c:formatCode>General</c:formatCode>
                <c:ptCount val="2"/>
                <c:pt idx="0">
                  <c:v>28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34-49C7-AC1A-E3285E73E1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7203416"/>
        <c:axId val="137203808"/>
      </c:barChart>
      <c:catAx>
        <c:axId val="1372034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7203808"/>
        <c:crosses val="autoZero"/>
        <c:auto val="1"/>
        <c:lblAlgn val="ctr"/>
        <c:lblOffset val="100"/>
        <c:noMultiLvlLbl val="0"/>
      </c:catAx>
      <c:valAx>
        <c:axId val="137203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7203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colors3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colors4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colors5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colors6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colors7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colors8.xml><?xml version="1.0" encoding="utf-8"?>
<cs:colorStyle xmlns:cs="http://schemas.microsoft.com/office/drawing/2012/chartStyle" xmlns:a="http://schemas.openxmlformats.org/drawingml/2006/main" meth="withinLinearReversed" id="25">
  <a:schemeClr val="accent5"/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7CD290591E04DFABFB37CA75EB487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4E2294-2B8D-4AC2-8EB9-F977A4CEE6FB}"/>
      </w:docPartPr>
      <w:docPartBody>
        <w:p w:rsidR="00A44EAC" w:rsidRDefault="00C81026" w:rsidP="00C81026">
          <w:pPr>
            <w:pStyle w:val="67CD290591E04DFABFB37CA75EB4873D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[Titul dokumentu]</w:t>
          </w:r>
        </w:p>
      </w:docPartBody>
    </w:docPart>
    <w:docPart>
      <w:docPartPr>
        <w:name w:val="C5160F1F01DF428D98A1D8E1E12DA7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2B4A96-97F1-4B69-84C1-02181156365F}"/>
      </w:docPartPr>
      <w:docPartBody>
        <w:p w:rsidR="00A44EAC" w:rsidRDefault="00C81026" w:rsidP="00C81026">
          <w:pPr>
            <w:pStyle w:val="C5160F1F01DF428D98A1D8E1E12DA74F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[Rok]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026"/>
    <w:rsid w:val="0008037F"/>
    <w:rsid w:val="00127E63"/>
    <w:rsid w:val="00180EA1"/>
    <w:rsid w:val="00271A00"/>
    <w:rsid w:val="00274890"/>
    <w:rsid w:val="002A50C0"/>
    <w:rsid w:val="002C1A6A"/>
    <w:rsid w:val="003A0F31"/>
    <w:rsid w:val="00446C6A"/>
    <w:rsid w:val="004C1A7D"/>
    <w:rsid w:val="005A65EF"/>
    <w:rsid w:val="00622209"/>
    <w:rsid w:val="00627D01"/>
    <w:rsid w:val="00637B1A"/>
    <w:rsid w:val="006722CC"/>
    <w:rsid w:val="00684B57"/>
    <w:rsid w:val="007E0472"/>
    <w:rsid w:val="007E5C0F"/>
    <w:rsid w:val="00857607"/>
    <w:rsid w:val="00892A16"/>
    <w:rsid w:val="008B04C4"/>
    <w:rsid w:val="008E6843"/>
    <w:rsid w:val="00A42E87"/>
    <w:rsid w:val="00A44EAC"/>
    <w:rsid w:val="00A6373C"/>
    <w:rsid w:val="00C81026"/>
    <w:rsid w:val="00CE081F"/>
    <w:rsid w:val="00D50C22"/>
    <w:rsid w:val="00DD1182"/>
    <w:rsid w:val="00E02A80"/>
    <w:rsid w:val="00E4620A"/>
    <w:rsid w:val="00F07390"/>
    <w:rsid w:val="00F5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7CD290591E04DFABFB37CA75EB4873D">
    <w:name w:val="67CD290591E04DFABFB37CA75EB4873D"/>
    <w:rsid w:val="00C81026"/>
  </w:style>
  <w:style w:type="paragraph" w:customStyle="1" w:styleId="C5160F1F01DF428D98A1D8E1E12DA74F">
    <w:name w:val="C5160F1F01DF428D98A1D8E1E12DA74F"/>
    <w:rsid w:val="00C81026"/>
  </w:style>
  <w:style w:type="paragraph" w:customStyle="1" w:styleId="129F6CBAF4FF45D49BD23A4DE4EE6551">
    <w:name w:val="129F6CBAF4FF45D49BD23A4DE4EE6551"/>
    <w:rsid w:val="00C810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792022-E05E-4581-9A06-18D6E3B4B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723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Hodnocení spokojenosti zaměstnanců CSP Vodňany </vt:lpstr>
    </vt:vector>
  </TitlesOfParts>
  <Company/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Hodnocení spokojenosti zaměstnanců CSP Vodňany </dc:title>
  <dc:creator>Milan Kovařík</dc:creator>
  <cp:lastModifiedBy>REDITELKA CSP</cp:lastModifiedBy>
  <cp:revision>75</cp:revision>
  <cp:lastPrinted>2019-02-06T11:45:00Z</cp:lastPrinted>
  <dcterms:created xsi:type="dcterms:W3CDTF">2017-07-11T12:16:00Z</dcterms:created>
  <dcterms:modified xsi:type="dcterms:W3CDTF">2019-02-06T11:46:00Z</dcterms:modified>
</cp:coreProperties>
</file>