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F8" w:rsidRPr="00703A85" w:rsidRDefault="00FC7D77" w:rsidP="00703A85">
      <w:pPr>
        <w:jc w:val="center"/>
        <w:rPr>
          <w:rFonts w:ascii="Times New Roman" w:hAnsi="Times New Roman" w:cs="Times New Roman"/>
          <w:b/>
          <w:sz w:val="24"/>
          <w:szCs w:val="24"/>
        </w:rPr>
      </w:pPr>
      <w:r>
        <w:rPr>
          <w:rFonts w:ascii="Times New Roman" w:hAnsi="Times New Roman" w:cs="Times New Roman"/>
          <w:b/>
          <w:sz w:val="24"/>
          <w:szCs w:val="24"/>
        </w:rPr>
        <w:t>Hodnocení kvality Pečovatelské služby CSP Vodňany za rok 2019</w:t>
      </w:r>
    </w:p>
    <w:p w:rsidR="00703A85" w:rsidRPr="00703A85" w:rsidRDefault="00703A85" w:rsidP="00703A85">
      <w:pPr>
        <w:jc w:val="both"/>
        <w:rPr>
          <w:rFonts w:ascii="Times New Roman" w:hAnsi="Times New Roman" w:cs="Times New Roman"/>
          <w:b/>
          <w:i/>
          <w:sz w:val="24"/>
          <w:szCs w:val="24"/>
        </w:rPr>
      </w:pPr>
      <w:r w:rsidRPr="00703A85">
        <w:rPr>
          <w:rFonts w:ascii="Times New Roman" w:hAnsi="Times New Roman" w:cs="Times New Roman"/>
          <w:b/>
          <w:i/>
          <w:sz w:val="24"/>
          <w:szCs w:val="24"/>
        </w:rPr>
        <w:t xml:space="preserve">Vyhodnocení dotazníků pro </w:t>
      </w:r>
      <w:r w:rsidR="00FC7D77">
        <w:rPr>
          <w:rFonts w:ascii="Times New Roman" w:hAnsi="Times New Roman" w:cs="Times New Roman"/>
          <w:b/>
          <w:i/>
          <w:sz w:val="24"/>
          <w:szCs w:val="24"/>
        </w:rPr>
        <w:t>uživatele Pečovatelské služby CSP Vodňany</w:t>
      </w:r>
    </w:p>
    <w:p w:rsidR="00703A85" w:rsidRDefault="00FC7D77" w:rsidP="00703A85">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V průběhu měsíce ledna a února 2020</w:t>
      </w:r>
      <w:r w:rsidR="00703A85">
        <w:rPr>
          <w:rFonts w:ascii="Times New Roman" w:hAnsi="Times New Roman" w:cs="Times New Roman"/>
          <w:sz w:val="24"/>
          <w:szCs w:val="24"/>
        </w:rPr>
        <w:t xml:space="preserve"> byly jednotlivým </w:t>
      </w:r>
      <w:r>
        <w:rPr>
          <w:rFonts w:ascii="Times New Roman" w:hAnsi="Times New Roman" w:cs="Times New Roman"/>
          <w:sz w:val="24"/>
          <w:szCs w:val="24"/>
        </w:rPr>
        <w:t>uživatelům P</w:t>
      </w:r>
      <w:r w:rsidR="00481803">
        <w:rPr>
          <w:rFonts w:ascii="Times New Roman" w:hAnsi="Times New Roman" w:cs="Times New Roman"/>
          <w:sz w:val="24"/>
          <w:szCs w:val="24"/>
        </w:rPr>
        <w:t>ečovatelské služby</w:t>
      </w:r>
      <w:r w:rsidR="00481803">
        <w:rPr>
          <w:rFonts w:ascii="Times New Roman" w:hAnsi="Times New Roman" w:cs="Times New Roman"/>
          <w:sz w:val="24"/>
          <w:szCs w:val="24"/>
        </w:rPr>
        <w:br/>
      </w:r>
      <w:r>
        <w:rPr>
          <w:rFonts w:ascii="Times New Roman" w:hAnsi="Times New Roman" w:cs="Times New Roman"/>
          <w:sz w:val="24"/>
          <w:szCs w:val="24"/>
        </w:rPr>
        <w:t>CSP Vodňany</w:t>
      </w:r>
      <w:r w:rsidR="00703A85">
        <w:rPr>
          <w:rFonts w:ascii="Times New Roman" w:hAnsi="Times New Roman" w:cs="Times New Roman"/>
          <w:sz w:val="24"/>
          <w:szCs w:val="24"/>
        </w:rPr>
        <w:t xml:space="preserve"> distribuovány dotazníky, za účelem zjištění míry </w:t>
      </w:r>
      <w:r>
        <w:rPr>
          <w:rFonts w:ascii="Times New Roman" w:hAnsi="Times New Roman" w:cs="Times New Roman"/>
          <w:sz w:val="24"/>
          <w:szCs w:val="24"/>
        </w:rPr>
        <w:t xml:space="preserve">kvality a </w:t>
      </w:r>
      <w:r w:rsidR="00703A85">
        <w:rPr>
          <w:rFonts w:ascii="Times New Roman" w:hAnsi="Times New Roman" w:cs="Times New Roman"/>
          <w:sz w:val="24"/>
          <w:szCs w:val="24"/>
        </w:rPr>
        <w:t>spokojenosti</w:t>
      </w:r>
      <w:r>
        <w:rPr>
          <w:rFonts w:ascii="Times New Roman" w:hAnsi="Times New Roman" w:cs="Times New Roman"/>
          <w:sz w:val="24"/>
          <w:szCs w:val="24"/>
        </w:rPr>
        <w:t xml:space="preserve"> uživatelů s poskytovanými službami.</w:t>
      </w:r>
      <w:r w:rsidR="00703A85">
        <w:rPr>
          <w:rFonts w:ascii="Times New Roman" w:hAnsi="Times New Roman" w:cs="Times New Roman"/>
          <w:sz w:val="24"/>
          <w:szCs w:val="24"/>
        </w:rPr>
        <w:t xml:space="preserve"> </w:t>
      </w:r>
      <w:r w:rsidR="00A30199">
        <w:rPr>
          <w:rFonts w:ascii="Times New Roman" w:hAnsi="Times New Roman" w:cs="Times New Roman"/>
          <w:sz w:val="24"/>
          <w:szCs w:val="24"/>
        </w:rPr>
        <w:t>Výst</w:t>
      </w:r>
      <w:r>
        <w:rPr>
          <w:rFonts w:ascii="Times New Roman" w:hAnsi="Times New Roman" w:cs="Times New Roman"/>
          <w:sz w:val="24"/>
          <w:szCs w:val="24"/>
        </w:rPr>
        <w:t xml:space="preserve">up z výše zmiňovaných dotazníků </w:t>
      </w:r>
      <w:r w:rsidR="00481803">
        <w:rPr>
          <w:rFonts w:ascii="Times New Roman" w:hAnsi="Times New Roman" w:cs="Times New Roman"/>
          <w:sz w:val="24"/>
          <w:szCs w:val="24"/>
        </w:rPr>
        <w:t>je uveden níže</w:t>
      </w:r>
      <w:r w:rsidR="00481803">
        <w:rPr>
          <w:rFonts w:ascii="Times New Roman" w:hAnsi="Times New Roman" w:cs="Times New Roman"/>
          <w:sz w:val="24"/>
          <w:szCs w:val="24"/>
        </w:rPr>
        <w:br/>
      </w:r>
      <w:r w:rsidR="00A30199">
        <w:rPr>
          <w:rFonts w:ascii="Times New Roman" w:hAnsi="Times New Roman" w:cs="Times New Roman"/>
          <w:sz w:val="24"/>
          <w:szCs w:val="24"/>
        </w:rPr>
        <w:t xml:space="preserve">a získané informace budou použity ke zlepšení </w:t>
      </w:r>
      <w:r>
        <w:rPr>
          <w:rFonts w:ascii="Times New Roman" w:hAnsi="Times New Roman" w:cs="Times New Roman"/>
          <w:sz w:val="24"/>
          <w:szCs w:val="24"/>
        </w:rPr>
        <w:t>poskytovaných služeb</w:t>
      </w:r>
      <w:r w:rsidR="00A30199">
        <w:rPr>
          <w:rFonts w:ascii="Times New Roman" w:hAnsi="Times New Roman" w:cs="Times New Roman"/>
          <w:sz w:val="24"/>
          <w:szCs w:val="24"/>
        </w:rPr>
        <w:t>.</w:t>
      </w:r>
      <w:r>
        <w:rPr>
          <w:rFonts w:ascii="Times New Roman" w:hAnsi="Times New Roman" w:cs="Times New Roman"/>
          <w:sz w:val="24"/>
          <w:szCs w:val="24"/>
        </w:rPr>
        <w:t xml:space="preserve"> V rámci výzkumu bylo mezi </w:t>
      </w:r>
      <w:r w:rsidR="0065367D">
        <w:rPr>
          <w:rFonts w:ascii="Times New Roman" w:hAnsi="Times New Roman" w:cs="Times New Roman"/>
          <w:sz w:val="24"/>
          <w:szCs w:val="24"/>
        </w:rPr>
        <w:t>uživatele Pečovatelské služby</w:t>
      </w:r>
      <w:r w:rsidR="00FB5150">
        <w:rPr>
          <w:rFonts w:ascii="Times New Roman" w:hAnsi="Times New Roman" w:cs="Times New Roman"/>
          <w:sz w:val="24"/>
          <w:szCs w:val="24"/>
        </w:rPr>
        <w:t xml:space="preserve"> CSP Vodňany distribuová</w:t>
      </w:r>
      <w:r>
        <w:rPr>
          <w:rFonts w:ascii="Times New Roman" w:hAnsi="Times New Roman" w:cs="Times New Roman"/>
          <w:sz w:val="24"/>
          <w:szCs w:val="24"/>
        </w:rPr>
        <w:t xml:space="preserve">no </w:t>
      </w:r>
      <w:r w:rsidR="0065367D">
        <w:rPr>
          <w:rFonts w:ascii="Times New Roman" w:hAnsi="Times New Roman" w:cs="Times New Roman"/>
          <w:sz w:val="24"/>
          <w:szCs w:val="24"/>
        </w:rPr>
        <w:t>70</w:t>
      </w:r>
      <w:r w:rsidR="002A6C78">
        <w:rPr>
          <w:rFonts w:ascii="Times New Roman" w:hAnsi="Times New Roman" w:cs="Times New Roman"/>
          <w:sz w:val="24"/>
          <w:szCs w:val="24"/>
        </w:rPr>
        <w:t xml:space="preserve"> dotazníků, z nichž </w:t>
      </w:r>
      <w:r w:rsidR="002A6C78">
        <w:rPr>
          <w:rFonts w:ascii="Times New Roman" w:hAnsi="Times New Roman" w:cs="Times New Roman"/>
          <w:sz w:val="24"/>
          <w:szCs w:val="24"/>
        </w:rPr>
        <w:br/>
      </w:r>
      <w:r w:rsidR="005C0FC7">
        <w:rPr>
          <w:rFonts w:ascii="Times New Roman" w:hAnsi="Times New Roman" w:cs="Times New Roman"/>
          <w:sz w:val="24"/>
          <w:szCs w:val="24"/>
        </w:rPr>
        <w:t>s</w:t>
      </w:r>
      <w:r w:rsidR="00FB5150">
        <w:rPr>
          <w:rFonts w:ascii="Times New Roman" w:hAnsi="Times New Roman" w:cs="Times New Roman"/>
          <w:sz w:val="24"/>
          <w:szCs w:val="24"/>
        </w:rPr>
        <w:t>e</w:t>
      </w:r>
      <w:r w:rsidR="0065367D">
        <w:rPr>
          <w:rFonts w:ascii="Times New Roman" w:hAnsi="Times New Roman" w:cs="Times New Roman"/>
          <w:sz w:val="24"/>
          <w:szCs w:val="24"/>
        </w:rPr>
        <w:t xml:space="preserve"> 53 </w:t>
      </w:r>
      <w:r w:rsidR="00FB5150">
        <w:rPr>
          <w:rFonts w:ascii="Times New Roman" w:hAnsi="Times New Roman" w:cs="Times New Roman"/>
          <w:sz w:val="24"/>
          <w:szCs w:val="24"/>
        </w:rPr>
        <w:t>vrátilo z</w:t>
      </w:r>
      <w:r w:rsidR="007D1DC9">
        <w:rPr>
          <w:rFonts w:ascii="Times New Roman" w:hAnsi="Times New Roman" w:cs="Times New Roman"/>
          <w:sz w:val="24"/>
          <w:szCs w:val="24"/>
        </w:rPr>
        <w:t>p</w:t>
      </w:r>
      <w:r w:rsidR="0065367D">
        <w:rPr>
          <w:rFonts w:ascii="Times New Roman" w:hAnsi="Times New Roman" w:cs="Times New Roman"/>
          <w:sz w:val="24"/>
          <w:szCs w:val="24"/>
        </w:rPr>
        <w:t>ět. Návratnost dotazníků činí 76</w:t>
      </w:r>
      <w:r w:rsidR="007D1DC9">
        <w:rPr>
          <w:rFonts w:ascii="Times New Roman" w:hAnsi="Times New Roman" w:cs="Times New Roman"/>
          <w:sz w:val="24"/>
          <w:szCs w:val="24"/>
        </w:rPr>
        <w:t xml:space="preserve"> %.</w:t>
      </w:r>
    </w:p>
    <w:p w:rsidR="005C0FC7" w:rsidRDefault="005C0FC7" w:rsidP="000B782F">
      <w:pPr>
        <w:rPr>
          <w:rFonts w:ascii="Times New Roman" w:hAnsi="Times New Roman" w:cs="Times New Roman"/>
          <w:b/>
          <w:sz w:val="24"/>
          <w:szCs w:val="24"/>
        </w:rPr>
      </w:pP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Otázka č. 1</w:t>
      </w:r>
      <w:r>
        <w:rPr>
          <w:rFonts w:ascii="Times New Roman" w:hAnsi="Times New Roman" w:cs="Times New Roman"/>
          <w:b/>
          <w:sz w:val="24"/>
          <w:szCs w:val="24"/>
        </w:rPr>
        <w:t>.: Jste spokojen/a s</w:t>
      </w:r>
      <w:r w:rsidR="0065367D">
        <w:rPr>
          <w:rFonts w:ascii="Times New Roman" w:hAnsi="Times New Roman" w:cs="Times New Roman"/>
          <w:b/>
          <w:sz w:val="24"/>
          <w:szCs w:val="24"/>
        </w:rPr>
        <w:t> poskytováním pečovatelské služby</w:t>
      </w:r>
      <w:r w:rsidRPr="00C1507D">
        <w:rPr>
          <w:rFonts w:ascii="Times New Roman" w:hAnsi="Times New Roman" w:cs="Times New Roman"/>
          <w:b/>
          <w:sz w:val="24"/>
          <w:szCs w:val="24"/>
        </w:rPr>
        <w:t>?</w:t>
      </w: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Graf č. 1</w:t>
      </w:r>
    </w:p>
    <w:p w:rsidR="00455564" w:rsidRDefault="0065367D" w:rsidP="0065367D">
      <w:pPr>
        <w:jc w:val="center"/>
        <w:rPr>
          <w:rFonts w:ascii="Times New Roman" w:hAnsi="Times New Roman" w:cs="Times New Roman"/>
          <w:sz w:val="24"/>
          <w:szCs w:val="24"/>
        </w:rPr>
      </w:pPr>
      <w:r>
        <w:rPr>
          <w:noProof/>
          <w:lang w:eastAsia="cs-CZ"/>
        </w:rPr>
        <w:drawing>
          <wp:inline distT="0" distB="0" distL="0" distR="0" wp14:anchorId="519A2F50" wp14:editId="2315F0B9">
            <wp:extent cx="4533900" cy="3009900"/>
            <wp:effectExtent l="3810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321D" w:rsidRPr="008A12DE" w:rsidRDefault="0065367D" w:rsidP="0065367D">
      <w:pPr>
        <w:spacing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Pr>
          <w:rFonts w:ascii="Times New Roman" w:hAnsi="Times New Roman" w:cs="Times New Roman"/>
          <w:i/>
          <w:sz w:val="24"/>
          <w:szCs w:val="24"/>
        </w:rPr>
        <w:tab/>
        <w:t xml:space="preserve">    </w:t>
      </w:r>
      <w:r w:rsidR="001160DF" w:rsidRPr="00214D78">
        <w:rPr>
          <w:rFonts w:ascii="Times New Roman" w:hAnsi="Times New Roman" w:cs="Times New Roman"/>
          <w:i/>
          <w:sz w:val="24"/>
          <w:szCs w:val="24"/>
        </w:rPr>
        <w:t>Zdroj: Vlastní výzkum</w:t>
      </w:r>
    </w:p>
    <w:p w:rsidR="00671721" w:rsidRDefault="00214D78"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Převážná většina respondentů </w:t>
      </w:r>
      <w:r w:rsidR="0065367D">
        <w:rPr>
          <w:rFonts w:ascii="Times New Roman" w:hAnsi="Times New Roman" w:cs="Times New Roman"/>
          <w:sz w:val="24"/>
          <w:szCs w:val="24"/>
        </w:rPr>
        <w:t>(51</w:t>
      </w:r>
      <w:r w:rsidR="00DC731C">
        <w:rPr>
          <w:rFonts w:ascii="Times New Roman" w:hAnsi="Times New Roman" w:cs="Times New Roman"/>
          <w:sz w:val="24"/>
          <w:szCs w:val="24"/>
        </w:rPr>
        <w:t xml:space="preserve"> respondentů</w:t>
      </w:r>
      <w:r w:rsidR="00605689">
        <w:rPr>
          <w:rFonts w:ascii="Times New Roman" w:hAnsi="Times New Roman" w:cs="Times New Roman"/>
          <w:sz w:val="24"/>
          <w:szCs w:val="24"/>
        </w:rPr>
        <w:t xml:space="preserve"> -</w:t>
      </w:r>
      <w:r w:rsidR="00DC731C">
        <w:rPr>
          <w:rFonts w:ascii="Times New Roman" w:hAnsi="Times New Roman" w:cs="Times New Roman"/>
          <w:sz w:val="24"/>
          <w:szCs w:val="24"/>
        </w:rPr>
        <w:t xml:space="preserve"> což činí </w:t>
      </w:r>
      <w:r>
        <w:rPr>
          <w:rFonts w:ascii="Times New Roman" w:hAnsi="Times New Roman" w:cs="Times New Roman"/>
          <w:sz w:val="24"/>
          <w:szCs w:val="24"/>
        </w:rPr>
        <w:t>9</w:t>
      </w:r>
      <w:r w:rsidR="0065367D">
        <w:rPr>
          <w:rFonts w:ascii="Times New Roman" w:hAnsi="Times New Roman" w:cs="Times New Roman"/>
          <w:sz w:val="24"/>
          <w:szCs w:val="24"/>
        </w:rPr>
        <w:t>6</w:t>
      </w:r>
      <w:r w:rsidRPr="00214D78">
        <w:rPr>
          <w:rFonts w:ascii="Times New Roman" w:hAnsi="Times New Roman" w:cs="Times New Roman"/>
          <w:sz w:val="24"/>
          <w:szCs w:val="24"/>
        </w:rPr>
        <w:t xml:space="preserve"> </w:t>
      </w:r>
      <w:r>
        <w:rPr>
          <w:rFonts w:ascii="Times New Roman" w:hAnsi="Times New Roman" w:cs="Times New Roman"/>
          <w:sz w:val="24"/>
          <w:szCs w:val="24"/>
        </w:rPr>
        <w:t>%</w:t>
      </w:r>
      <w:r w:rsidR="00DC731C">
        <w:rPr>
          <w:rFonts w:ascii="Times New Roman" w:hAnsi="Times New Roman" w:cs="Times New Roman"/>
          <w:sz w:val="24"/>
          <w:szCs w:val="24"/>
        </w:rPr>
        <w:t>)</w:t>
      </w:r>
      <w:r w:rsidR="00AD2B50">
        <w:rPr>
          <w:rFonts w:ascii="Times New Roman" w:hAnsi="Times New Roman" w:cs="Times New Roman"/>
          <w:sz w:val="24"/>
          <w:szCs w:val="24"/>
        </w:rPr>
        <w:t xml:space="preserve"> se shodlo</w:t>
      </w:r>
      <w:r w:rsidR="005C0FC7">
        <w:rPr>
          <w:rFonts w:ascii="Times New Roman" w:hAnsi="Times New Roman" w:cs="Times New Roman"/>
          <w:sz w:val="24"/>
          <w:szCs w:val="24"/>
        </w:rPr>
        <w:t xml:space="preserve"> </w:t>
      </w:r>
      <w:r w:rsidR="0065367D">
        <w:rPr>
          <w:rFonts w:ascii="Times New Roman" w:hAnsi="Times New Roman" w:cs="Times New Roman"/>
          <w:sz w:val="24"/>
          <w:szCs w:val="24"/>
        </w:rPr>
        <w:t>na spokojenosti s Pečovatelskou službou. 1 respondent uvedl variantu „Spíše ano</w:t>
      </w:r>
      <w:r w:rsidR="00FE3F3E">
        <w:rPr>
          <w:rFonts w:ascii="Times New Roman" w:hAnsi="Times New Roman" w:cs="Times New Roman"/>
          <w:sz w:val="24"/>
          <w:szCs w:val="24"/>
        </w:rPr>
        <w:t>“</w:t>
      </w:r>
      <w:r w:rsidR="005C0FC7">
        <w:rPr>
          <w:rFonts w:ascii="Times New Roman" w:hAnsi="Times New Roman" w:cs="Times New Roman"/>
          <w:sz w:val="24"/>
          <w:szCs w:val="24"/>
        </w:rPr>
        <w:t xml:space="preserve"> </w:t>
      </w:r>
      <w:r w:rsidR="0065367D">
        <w:rPr>
          <w:rFonts w:ascii="Times New Roman" w:hAnsi="Times New Roman" w:cs="Times New Roman"/>
          <w:sz w:val="24"/>
          <w:szCs w:val="24"/>
        </w:rPr>
        <w:t>a 1 respondent tuto otázku nezodpověděl</w:t>
      </w:r>
      <w:r w:rsidRPr="00214D78">
        <w:rPr>
          <w:rFonts w:ascii="Times New Roman" w:hAnsi="Times New Roman" w:cs="Times New Roman"/>
          <w:sz w:val="24"/>
          <w:szCs w:val="24"/>
        </w:rPr>
        <w:t>. Nikdo z respondentů neu</w:t>
      </w:r>
      <w:r w:rsidR="00FE3F3E">
        <w:rPr>
          <w:rFonts w:ascii="Times New Roman" w:hAnsi="Times New Roman" w:cs="Times New Roman"/>
          <w:sz w:val="24"/>
          <w:szCs w:val="24"/>
        </w:rPr>
        <w:t>vedl variantu „Ne“</w:t>
      </w:r>
      <w:r w:rsidR="00DC731C">
        <w:rPr>
          <w:rFonts w:ascii="Times New Roman" w:hAnsi="Times New Roman" w:cs="Times New Roman"/>
          <w:sz w:val="24"/>
          <w:szCs w:val="24"/>
        </w:rPr>
        <w:t xml:space="preserve"> </w:t>
      </w:r>
      <w:r w:rsidR="0065367D">
        <w:rPr>
          <w:rFonts w:ascii="Times New Roman" w:hAnsi="Times New Roman" w:cs="Times New Roman"/>
          <w:sz w:val="24"/>
          <w:szCs w:val="24"/>
        </w:rPr>
        <w:t>nebo „Spíše ne</w:t>
      </w:r>
      <w:r w:rsidR="00FE3F3E">
        <w:rPr>
          <w:rFonts w:ascii="Times New Roman" w:hAnsi="Times New Roman" w:cs="Times New Roman"/>
          <w:sz w:val="24"/>
          <w:szCs w:val="24"/>
        </w:rPr>
        <w:t>“</w:t>
      </w:r>
      <w:r w:rsidRPr="00214D78">
        <w:rPr>
          <w:rFonts w:ascii="Times New Roman" w:hAnsi="Times New Roman" w:cs="Times New Roman"/>
          <w:sz w:val="24"/>
          <w:szCs w:val="24"/>
        </w:rPr>
        <w:t>.</w:t>
      </w:r>
    </w:p>
    <w:p w:rsidR="00D01A2E" w:rsidRDefault="00D01A2E"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671721" w:rsidRPr="00C1507D"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Otázka č. 2</w:t>
      </w:r>
      <w:r>
        <w:rPr>
          <w:rFonts w:ascii="Times New Roman" w:hAnsi="Times New Roman" w:cs="Times New Roman"/>
          <w:b/>
          <w:sz w:val="24"/>
          <w:szCs w:val="24"/>
        </w:rPr>
        <w:t xml:space="preserve">.: Jste spokojen/a </w:t>
      </w:r>
      <w:r w:rsidR="00D01A2E">
        <w:rPr>
          <w:rFonts w:ascii="Times New Roman" w:hAnsi="Times New Roman" w:cs="Times New Roman"/>
          <w:b/>
          <w:sz w:val="24"/>
          <w:szCs w:val="24"/>
        </w:rPr>
        <w:t>s přístupem pracovníků</w:t>
      </w:r>
      <w:r w:rsidRPr="00C1507D">
        <w:rPr>
          <w:rFonts w:ascii="Times New Roman" w:hAnsi="Times New Roman" w:cs="Times New Roman"/>
          <w:b/>
          <w:sz w:val="24"/>
          <w:szCs w:val="24"/>
        </w:rPr>
        <w:t>?</w:t>
      </w:r>
    </w:p>
    <w:p w:rsidR="00671721"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Graf č. 2</w:t>
      </w:r>
    </w:p>
    <w:p w:rsidR="00D01A2E" w:rsidRDefault="003B20B7" w:rsidP="003B20B7">
      <w:pPr>
        <w:jc w:val="center"/>
        <w:rPr>
          <w:rFonts w:ascii="Times New Roman" w:hAnsi="Times New Roman" w:cs="Times New Roman"/>
          <w:b/>
          <w:sz w:val="24"/>
          <w:szCs w:val="24"/>
        </w:rPr>
      </w:pPr>
      <w:r>
        <w:rPr>
          <w:noProof/>
          <w:lang w:eastAsia="cs-CZ"/>
        </w:rPr>
        <w:drawing>
          <wp:inline distT="0" distB="0" distL="0" distR="0" wp14:anchorId="379D5A12" wp14:editId="2A953FBA">
            <wp:extent cx="4657725" cy="3552825"/>
            <wp:effectExtent l="0" t="0" r="9525"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21D" w:rsidRDefault="003B20B7" w:rsidP="003B20B7">
      <w:pPr>
        <w:spacing w:line="36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  </w:t>
      </w:r>
      <w:r w:rsidR="00FD2E2E">
        <w:rPr>
          <w:rFonts w:ascii="Times New Roman" w:hAnsi="Times New Roman" w:cs="Times New Roman"/>
          <w:b/>
          <w:sz w:val="24"/>
          <w:szCs w:val="24"/>
        </w:rPr>
        <w:tab/>
        <w:t xml:space="preserve">  </w:t>
      </w:r>
      <w:r w:rsidR="002477C7" w:rsidRPr="00FD2809">
        <w:rPr>
          <w:rFonts w:ascii="Times New Roman" w:hAnsi="Times New Roman" w:cs="Times New Roman"/>
          <w:i/>
          <w:sz w:val="24"/>
          <w:szCs w:val="24"/>
        </w:rPr>
        <w:t>Zdroj: Vlastní výzkum</w:t>
      </w:r>
    </w:p>
    <w:p w:rsidR="003B20B7" w:rsidRDefault="003B20B7"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t>Z 53</w:t>
      </w:r>
      <w:r w:rsidR="00FC4373" w:rsidRPr="00FD2809">
        <w:rPr>
          <w:rFonts w:ascii="Times New Roman" w:hAnsi="Times New Roman" w:cs="Times New Roman"/>
          <w:sz w:val="24"/>
          <w:szCs w:val="24"/>
        </w:rPr>
        <w:t xml:space="preserve"> </w:t>
      </w:r>
      <w:r>
        <w:rPr>
          <w:rFonts w:ascii="Times New Roman" w:hAnsi="Times New Roman" w:cs="Times New Roman"/>
          <w:sz w:val="24"/>
          <w:szCs w:val="24"/>
        </w:rPr>
        <w:t>odpovídajících respondentů je 50</w:t>
      </w:r>
      <w:r w:rsidR="00FD2809">
        <w:rPr>
          <w:rFonts w:ascii="Times New Roman" w:hAnsi="Times New Roman" w:cs="Times New Roman"/>
          <w:sz w:val="24"/>
          <w:szCs w:val="24"/>
        </w:rPr>
        <w:t xml:space="preserve"> (</w:t>
      </w:r>
      <w:r w:rsidR="00E72FA1">
        <w:rPr>
          <w:rFonts w:ascii="Times New Roman" w:hAnsi="Times New Roman" w:cs="Times New Roman"/>
          <w:sz w:val="24"/>
          <w:szCs w:val="24"/>
        </w:rPr>
        <w:t xml:space="preserve">což činí </w:t>
      </w:r>
      <w:r>
        <w:rPr>
          <w:rFonts w:ascii="Times New Roman" w:hAnsi="Times New Roman" w:cs="Times New Roman"/>
          <w:sz w:val="24"/>
          <w:szCs w:val="24"/>
        </w:rPr>
        <w:t>94</w:t>
      </w:r>
      <w:r w:rsidR="00FC4373" w:rsidRPr="00FD2809">
        <w:rPr>
          <w:rFonts w:ascii="Times New Roman" w:hAnsi="Times New Roman" w:cs="Times New Roman"/>
          <w:sz w:val="24"/>
          <w:szCs w:val="24"/>
        </w:rPr>
        <w:t xml:space="preserve"> %)</w:t>
      </w:r>
      <w:r w:rsidR="00FD2809">
        <w:rPr>
          <w:rFonts w:ascii="Times New Roman" w:hAnsi="Times New Roman" w:cs="Times New Roman"/>
          <w:sz w:val="24"/>
          <w:szCs w:val="24"/>
        </w:rPr>
        <w:t xml:space="preserve"> spokojeno</w:t>
      </w:r>
      <w:r w:rsidR="007D04D8">
        <w:rPr>
          <w:rFonts w:ascii="Times New Roman" w:hAnsi="Times New Roman" w:cs="Times New Roman"/>
          <w:sz w:val="24"/>
          <w:szCs w:val="24"/>
        </w:rPr>
        <w:t xml:space="preserve"> s</w:t>
      </w:r>
      <w:r>
        <w:rPr>
          <w:rFonts w:ascii="Times New Roman" w:hAnsi="Times New Roman" w:cs="Times New Roman"/>
          <w:sz w:val="24"/>
          <w:szCs w:val="24"/>
        </w:rPr>
        <w:t> přístupem pracovníků</w:t>
      </w:r>
      <w:r w:rsidR="007D04D8">
        <w:rPr>
          <w:rFonts w:ascii="Times New Roman" w:hAnsi="Times New Roman" w:cs="Times New Roman"/>
          <w:sz w:val="24"/>
          <w:szCs w:val="24"/>
        </w:rPr>
        <w:t>.</w:t>
      </w:r>
      <w:r w:rsidR="00F67E30">
        <w:rPr>
          <w:rFonts w:ascii="Times New Roman" w:hAnsi="Times New Roman" w:cs="Times New Roman"/>
          <w:sz w:val="24"/>
          <w:szCs w:val="24"/>
        </w:rPr>
        <w:t xml:space="preserve"> </w:t>
      </w:r>
      <w:r>
        <w:rPr>
          <w:rFonts w:ascii="Times New Roman" w:hAnsi="Times New Roman" w:cs="Times New Roman"/>
          <w:sz w:val="24"/>
          <w:szCs w:val="24"/>
        </w:rPr>
        <w:t xml:space="preserve">2 respondenti </w:t>
      </w:r>
      <w:r w:rsidR="005C0FC7">
        <w:rPr>
          <w:rFonts w:ascii="Times New Roman" w:hAnsi="Times New Roman" w:cs="Times New Roman"/>
          <w:sz w:val="24"/>
          <w:szCs w:val="24"/>
        </w:rPr>
        <w:t>u</w:t>
      </w:r>
      <w:r>
        <w:rPr>
          <w:rFonts w:ascii="Times New Roman" w:hAnsi="Times New Roman" w:cs="Times New Roman"/>
          <w:sz w:val="24"/>
          <w:szCs w:val="24"/>
        </w:rPr>
        <w:t>vedli variantu „Spíše ano“ a 1 respondent tuto otázku nezodpověděl</w:t>
      </w:r>
      <w:r w:rsidRPr="00214D78">
        <w:rPr>
          <w:rFonts w:ascii="Times New Roman" w:hAnsi="Times New Roman" w:cs="Times New Roman"/>
          <w:sz w:val="24"/>
          <w:szCs w:val="24"/>
        </w:rPr>
        <w:t>. Nikdo z respondentů neu</w:t>
      </w:r>
      <w:r>
        <w:rPr>
          <w:rFonts w:ascii="Times New Roman" w:hAnsi="Times New Roman" w:cs="Times New Roman"/>
          <w:sz w:val="24"/>
          <w:szCs w:val="24"/>
        </w:rPr>
        <w:t>vedl variantu „Ne“ nebo „Spíše ne“</w:t>
      </w:r>
      <w:r w:rsidRPr="00214D78">
        <w:rPr>
          <w:rFonts w:ascii="Times New Roman" w:hAnsi="Times New Roman" w:cs="Times New Roman"/>
          <w:sz w:val="24"/>
          <w:szCs w:val="24"/>
        </w:rPr>
        <w:t>.</w:t>
      </w:r>
    </w:p>
    <w:p w:rsidR="00404958" w:rsidRPr="00F0243B" w:rsidRDefault="00404958" w:rsidP="00404958">
      <w:pPr>
        <w:rPr>
          <w:rFonts w:ascii="Times New Roman" w:hAnsi="Times New Roman" w:cs="Times New Roman"/>
          <w:b/>
          <w:sz w:val="24"/>
          <w:szCs w:val="24"/>
        </w:rPr>
      </w:pPr>
      <w:r w:rsidRPr="00F0243B">
        <w:rPr>
          <w:rFonts w:ascii="Times New Roman" w:hAnsi="Times New Roman" w:cs="Times New Roman"/>
          <w:b/>
          <w:sz w:val="24"/>
          <w:szCs w:val="24"/>
        </w:rPr>
        <w:t>Otázka č. 3</w:t>
      </w:r>
      <w:r w:rsidR="003B20B7">
        <w:rPr>
          <w:rFonts w:ascii="Times New Roman" w:hAnsi="Times New Roman" w:cs="Times New Roman"/>
          <w:b/>
          <w:sz w:val="24"/>
          <w:szCs w:val="24"/>
        </w:rPr>
        <w:t>.: Jaké služby využíváte</w:t>
      </w:r>
      <w:r w:rsidRPr="00F0243B">
        <w:rPr>
          <w:rFonts w:ascii="Times New Roman" w:hAnsi="Times New Roman" w:cs="Times New Roman"/>
          <w:b/>
          <w:sz w:val="24"/>
          <w:szCs w:val="24"/>
        </w:rPr>
        <w:t>?</w:t>
      </w:r>
    </w:p>
    <w:p w:rsidR="003B20B7" w:rsidRDefault="003B20B7" w:rsidP="003B20B7">
      <w:pPr>
        <w:spacing w:line="360" w:lineRule="auto"/>
        <w:jc w:val="center"/>
        <w:rPr>
          <w:rFonts w:ascii="Times New Roman" w:hAnsi="Times New Roman" w:cs="Times New Roman"/>
          <w:b/>
          <w:sz w:val="24"/>
          <w:szCs w:val="24"/>
        </w:rPr>
      </w:pPr>
      <w:r>
        <w:rPr>
          <w:rFonts w:ascii="Times New Roman" w:hAnsi="Times New Roman" w:cs="Times New Roman"/>
          <w:bCs/>
          <w:sz w:val="24"/>
          <w:szCs w:val="24"/>
        </w:rPr>
        <w:t xml:space="preserve">Tab. </w:t>
      </w:r>
      <w:proofErr w:type="gramStart"/>
      <w:r>
        <w:rPr>
          <w:rFonts w:ascii="Times New Roman" w:hAnsi="Times New Roman" w:cs="Times New Roman"/>
          <w:bCs/>
          <w:sz w:val="24"/>
          <w:szCs w:val="24"/>
        </w:rPr>
        <w:t>č.</w:t>
      </w:r>
      <w:proofErr w:type="gramEnd"/>
      <w:r>
        <w:rPr>
          <w:rFonts w:ascii="Times New Roman" w:hAnsi="Times New Roman" w:cs="Times New Roman"/>
          <w:bCs/>
          <w:sz w:val="24"/>
          <w:szCs w:val="24"/>
        </w:rPr>
        <w:t xml:space="preserve"> 1</w:t>
      </w:r>
      <w:r w:rsidRPr="00090847">
        <w:rPr>
          <w:rFonts w:ascii="Times New Roman" w:hAnsi="Times New Roman" w:cs="Times New Roman"/>
          <w:bCs/>
          <w:sz w:val="24"/>
          <w:szCs w:val="24"/>
        </w:rPr>
        <w:t>.</w:t>
      </w:r>
      <w:r w:rsidR="00CC52E1">
        <w:rPr>
          <w:rFonts w:ascii="Times New Roman" w:hAnsi="Times New Roman" w:cs="Times New Roman"/>
          <w:b/>
          <w:sz w:val="24"/>
          <w:szCs w:val="24"/>
        </w:rPr>
        <w:t xml:space="preserve"> Jaké služby využíváte?</w:t>
      </w:r>
      <w:r w:rsidR="005C0FC7">
        <w:rPr>
          <w:rFonts w:ascii="Times New Roman" w:hAnsi="Times New Roman" w:cs="Times New Roman"/>
          <w:b/>
          <w:sz w:val="24"/>
          <w:szCs w:val="24"/>
        </w:rPr>
        <w:t xml:space="preserve"> </w:t>
      </w:r>
      <w:r w:rsidRPr="00F95346">
        <w:rPr>
          <w:rFonts w:ascii="Times New Roman" w:hAnsi="Times New Roman" w:cs="Times New Roman"/>
          <w:b/>
          <w:sz w:val="24"/>
          <w:szCs w:val="24"/>
        </w:rPr>
        <w:t xml:space="preserve">(možnost volby </w:t>
      </w:r>
      <w:r w:rsidR="00CC52E1">
        <w:rPr>
          <w:rFonts w:ascii="Times New Roman" w:hAnsi="Times New Roman" w:cs="Times New Roman"/>
          <w:b/>
          <w:sz w:val="24"/>
          <w:szCs w:val="24"/>
        </w:rPr>
        <w:t>vícero odpovědí</w:t>
      </w:r>
      <w:r w:rsidRPr="00F95346">
        <w:rPr>
          <w:rFonts w:ascii="Times New Roman" w:hAnsi="Times New Roman" w:cs="Times New Roman"/>
          <w:b/>
          <w:sz w:val="24"/>
          <w:szCs w:val="24"/>
        </w:rPr>
        <w:t>)</w:t>
      </w:r>
    </w:p>
    <w:tbl>
      <w:tblPr>
        <w:tblW w:w="0" w:type="auto"/>
        <w:jc w:val="center"/>
        <w:tblLayout w:type="fixed"/>
        <w:tblCellMar>
          <w:left w:w="30" w:type="dxa"/>
          <w:right w:w="30" w:type="dxa"/>
        </w:tblCellMar>
        <w:tblLook w:val="0000" w:firstRow="0" w:lastRow="0" w:firstColumn="0" w:lastColumn="0" w:noHBand="0" w:noVBand="0"/>
      </w:tblPr>
      <w:tblGrid>
        <w:gridCol w:w="5544"/>
        <w:gridCol w:w="1032"/>
      </w:tblGrid>
      <w:tr w:rsidR="003B20B7" w:rsidTr="003B20B7">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9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Varianty odpovědí (Jaké služby využíváte?)</w:t>
            </w:r>
          </w:p>
        </w:tc>
        <w:tc>
          <w:tcPr>
            <w:tcW w:w="1032"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9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3B20B7" w:rsidTr="003B20B7">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Poskytování stravy</w:t>
            </w:r>
          </w:p>
        </w:tc>
        <w:tc>
          <w:tcPr>
            <w:tcW w:w="1032"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3B20B7" w:rsidTr="003B20B7">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Sociální úkony (např. pomoc při zvládání úkonů péče o vlastní osobu, pomoc při osobní hygieně, poskytnutí stravy nebo pomoc při zajištění stravy, pomoc při osobní hygieně, poskytnutí stravy nebo pomoc při zajištění stravy, pomoc při zajištění chodu domácnosti, zprostředkování kontaktu se společenským prostředím)</w:t>
            </w:r>
          </w:p>
        </w:tc>
        <w:tc>
          <w:tcPr>
            <w:tcW w:w="1032"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right"/>
              <w:rPr>
                <w:rFonts w:ascii="Times New Roman" w:hAnsi="Times New Roman" w:cs="Times New Roman"/>
                <w:color w:val="000000"/>
                <w:sz w:val="24"/>
                <w:szCs w:val="24"/>
              </w:rPr>
            </w:pPr>
          </w:p>
          <w:p w:rsidR="003B20B7" w:rsidRDefault="003B20B7" w:rsidP="00987D79">
            <w:pPr>
              <w:rPr>
                <w:rFonts w:ascii="Times New Roman" w:hAnsi="Times New Roman" w:cs="Times New Roman"/>
                <w:sz w:val="24"/>
                <w:szCs w:val="24"/>
              </w:rPr>
            </w:pPr>
          </w:p>
          <w:p w:rsidR="003B20B7" w:rsidRPr="00380785" w:rsidRDefault="003B20B7" w:rsidP="00987D79">
            <w:pPr>
              <w:jc w:val="center"/>
              <w:rPr>
                <w:rFonts w:ascii="Times New Roman" w:hAnsi="Times New Roman" w:cs="Times New Roman"/>
                <w:sz w:val="24"/>
                <w:szCs w:val="24"/>
              </w:rPr>
            </w:pPr>
            <w:r>
              <w:rPr>
                <w:rFonts w:ascii="Times New Roman" w:hAnsi="Times New Roman" w:cs="Times New Roman"/>
                <w:sz w:val="24"/>
                <w:szCs w:val="24"/>
              </w:rPr>
              <w:t>26</w:t>
            </w:r>
          </w:p>
        </w:tc>
      </w:tr>
      <w:tr w:rsidR="003B20B7" w:rsidTr="003B20B7">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Fakultativní úkony (např. volnočasové aktivity, údržba jídlonosiče, transport osoby do vzdálenosti max. 50 km od sídla organizace, kopírování tiskovin – např. jídelníčku, atd.)</w:t>
            </w:r>
          </w:p>
        </w:tc>
        <w:tc>
          <w:tcPr>
            <w:tcW w:w="1032"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right"/>
              <w:rPr>
                <w:rFonts w:ascii="Times New Roman" w:hAnsi="Times New Roman" w:cs="Times New Roman"/>
                <w:color w:val="000000"/>
                <w:sz w:val="24"/>
                <w:szCs w:val="24"/>
              </w:rPr>
            </w:pPr>
          </w:p>
          <w:p w:rsidR="003B20B7" w:rsidRPr="00380785" w:rsidRDefault="003B20B7" w:rsidP="00987D79">
            <w:pPr>
              <w:jc w:val="center"/>
              <w:rPr>
                <w:rFonts w:ascii="Times New Roman" w:hAnsi="Times New Roman" w:cs="Times New Roman"/>
                <w:sz w:val="24"/>
                <w:szCs w:val="24"/>
              </w:rPr>
            </w:pPr>
            <w:r>
              <w:rPr>
                <w:rFonts w:ascii="Times New Roman" w:hAnsi="Times New Roman" w:cs="Times New Roman"/>
                <w:sz w:val="24"/>
                <w:szCs w:val="24"/>
              </w:rPr>
              <w:t>40</w:t>
            </w:r>
          </w:p>
        </w:tc>
      </w:tr>
      <w:tr w:rsidR="003B20B7" w:rsidTr="003B20B7">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Nezodpovězeno</w:t>
            </w:r>
          </w:p>
        </w:tc>
        <w:tc>
          <w:tcPr>
            <w:tcW w:w="1032"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B20B7" w:rsidTr="003B20B7">
        <w:trPr>
          <w:trHeight w:val="290"/>
          <w:jc w:val="center"/>
        </w:trPr>
        <w:tc>
          <w:tcPr>
            <w:tcW w:w="5544"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r>
    </w:tbl>
    <w:p w:rsidR="00B95593" w:rsidRPr="008A12DE" w:rsidRDefault="00CC52E1" w:rsidP="00CC52E1">
      <w:pPr>
        <w:ind w:left="708"/>
        <w:rPr>
          <w:rFonts w:ascii="Times New Roman" w:hAnsi="Times New Roman" w:cs="Times New Roman"/>
          <w:i/>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ab/>
        <w:t xml:space="preserve">           </w:t>
      </w:r>
      <w:r w:rsidR="00B95593" w:rsidRPr="00FD2809">
        <w:rPr>
          <w:rFonts w:ascii="Times New Roman" w:hAnsi="Times New Roman" w:cs="Times New Roman"/>
          <w:i/>
          <w:sz w:val="24"/>
          <w:szCs w:val="24"/>
        </w:rPr>
        <w:t>Zdroj: Vlastní výzkum</w:t>
      </w:r>
    </w:p>
    <w:p w:rsidR="00CC52E1" w:rsidRDefault="00CC52E1"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t>Z Pečovatelských služeb respondenti nejvíce čerpaj</w:t>
      </w:r>
      <w:r w:rsidR="002A6C78">
        <w:rPr>
          <w:rFonts w:ascii="Times New Roman" w:hAnsi="Times New Roman" w:cs="Times New Roman"/>
          <w:sz w:val="24"/>
          <w:szCs w:val="24"/>
        </w:rPr>
        <w:t>í možnosti „Poskytování stravy“</w:t>
      </w:r>
      <w:r w:rsidR="005C0FC7">
        <w:rPr>
          <w:rFonts w:ascii="Times New Roman" w:hAnsi="Times New Roman" w:cs="Times New Roman"/>
          <w:sz w:val="24"/>
          <w:szCs w:val="24"/>
        </w:rPr>
        <w:t xml:space="preserve"> </w:t>
      </w:r>
      <w:r>
        <w:rPr>
          <w:rFonts w:ascii="Times New Roman" w:hAnsi="Times New Roman" w:cs="Times New Roman"/>
          <w:sz w:val="24"/>
          <w:szCs w:val="24"/>
        </w:rPr>
        <w:t>a „Fakultativní úkony“. 2 respondenti tuto otázku nezodpověděli.</w:t>
      </w:r>
    </w:p>
    <w:p w:rsidR="008A12DE" w:rsidRDefault="008A12DE" w:rsidP="00B95593">
      <w:pPr>
        <w:rPr>
          <w:rFonts w:ascii="Times New Roman" w:hAnsi="Times New Roman" w:cs="Times New Roman"/>
          <w:sz w:val="24"/>
          <w:szCs w:val="24"/>
        </w:rPr>
      </w:pPr>
    </w:p>
    <w:p w:rsidR="00A6363F" w:rsidRPr="009925E9" w:rsidRDefault="00A6363F" w:rsidP="00A6363F">
      <w:pPr>
        <w:rPr>
          <w:rFonts w:ascii="Times New Roman" w:hAnsi="Times New Roman" w:cs="Times New Roman"/>
          <w:b/>
          <w:sz w:val="24"/>
          <w:szCs w:val="24"/>
        </w:rPr>
      </w:pPr>
      <w:r w:rsidRPr="009925E9">
        <w:rPr>
          <w:rFonts w:ascii="Times New Roman" w:hAnsi="Times New Roman" w:cs="Times New Roman"/>
          <w:b/>
          <w:sz w:val="24"/>
          <w:szCs w:val="24"/>
        </w:rPr>
        <w:t>Otázka č. 4</w:t>
      </w:r>
      <w:r w:rsidR="00DB1F62">
        <w:rPr>
          <w:rFonts w:ascii="Times New Roman" w:hAnsi="Times New Roman" w:cs="Times New Roman"/>
          <w:b/>
          <w:sz w:val="24"/>
          <w:szCs w:val="24"/>
        </w:rPr>
        <w:t>.: Jaké služby v rámci poskytované pečovatelské s</w:t>
      </w:r>
      <w:r w:rsidR="00EB2F83">
        <w:rPr>
          <w:rFonts w:ascii="Times New Roman" w:hAnsi="Times New Roman" w:cs="Times New Roman"/>
          <w:b/>
          <w:sz w:val="24"/>
          <w:szCs w:val="24"/>
        </w:rPr>
        <w:t>lužby postrádáte</w:t>
      </w:r>
      <w:r w:rsidRPr="009925E9">
        <w:rPr>
          <w:rFonts w:ascii="Times New Roman" w:hAnsi="Times New Roman" w:cs="Times New Roman"/>
          <w:b/>
          <w:sz w:val="24"/>
          <w:szCs w:val="24"/>
        </w:rPr>
        <w:t>?</w:t>
      </w:r>
    </w:p>
    <w:p w:rsidR="00A6363F" w:rsidRPr="009925E9" w:rsidRDefault="00EB2F83" w:rsidP="00A6363F">
      <w:pPr>
        <w:rPr>
          <w:rFonts w:ascii="Times New Roman" w:hAnsi="Times New Roman" w:cs="Times New Roman"/>
          <w:b/>
          <w:sz w:val="24"/>
          <w:szCs w:val="24"/>
        </w:rPr>
      </w:pPr>
      <w:r>
        <w:rPr>
          <w:rFonts w:ascii="Times New Roman" w:hAnsi="Times New Roman" w:cs="Times New Roman"/>
          <w:b/>
          <w:sz w:val="24"/>
          <w:szCs w:val="24"/>
        </w:rPr>
        <w:t>Graf č. 3</w:t>
      </w:r>
    </w:p>
    <w:p w:rsidR="00EB2F83" w:rsidRDefault="00EB2F83" w:rsidP="00EB2F83">
      <w:pPr>
        <w:jc w:val="center"/>
        <w:rPr>
          <w:rFonts w:ascii="Times New Roman" w:hAnsi="Times New Roman" w:cs="Times New Roman"/>
          <w:i/>
          <w:sz w:val="24"/>
          <w:szCs w:val="24"/>
        </w:rPr>
      </w:pPr>
      <w:r>
        <w:rPr>
          <w:noProof/>
          <w:lang w:eastAsia="cs-CZ"/>
        </w:rPr>
        <w:drawing>
          <wp:inline distT="0" distB="0" distL="0" distR="0" wp14:anchorId="279821D4" wp14:editId="12567E09">
            <wp:extent cx="4743450" cy="3076575"/>
            <wp:effectExtent l="38100" t="0" r="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1334" w:rsidRPr="00631334" w:rsidRDefault="00BF3D44" w:rsidP="00FD2E2E">
      <w:pPr>
        <w:ind w:left="708" w:firstLine="708"/>
        <w:rPr>
          <w:rFonts w:ascii="Times New Roman" w:hAnsi="Times New Roman" w:cs="Times New Roman"/>
          <w:i/>
          <w:sz w:val="24"/>
          <w:szCs w:val="24"/>
        </w:rPr>
      </w:pPr>
      <w:r w:rsidRPr="00FD2809">
        <w:rPr>
          <w:rFonts w:ascii="Times New Roman" w:hAnsi="Times New Roman" w:cs="Times New Roman"/>
          <w:i/>
          <w:sz w:val="24"/>
          <w:szCs w:val="24"/>
        </w:rPr>
        <w:t>Zdroj: Vlastní výzkum</w:t>
      </w:r>
    </w:p>
    <w:p w:rsidR="00CD5D08" w:rsidRPr="00CD5D08" w:rsidRDefault="00512D80"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 respondentů tuto otázku nezodpovědělo. </w:t>
      </w:r>
      <w:r w:rsidR="00631334">
        <w:rPr>
          <w:rFonts w:ascii="Times New Roman" w:hAnsi="Times New Roman" w:cs="Times New Roman"/>
          <w:sz w:val="24"/>
          <w:szCs w:val="24"/>
        </w:rPr>
        <w:t>1 res</w:t>
      </w:r>
      <w:r>
        <w:rPr>
          <w:rFonts w:ascii="Times New Roman" w:hAnsi="Times New Roman" w:cs="Times New Roman"/>
          <w:sz w:val="24"/>
          <w:szCs w:val="24"/>
        </w:rPr>
        <w:t>pondent odpověděl, že nic nepostrádá</w:t>
      </w:r>
      <w:r w:rsidR="00631334">
        <w:rPr>
          <w:rFonts w:ascii="Times New Roman" w:hAnsi="Times New Roman" w:cs="Times New Roman"/>
          <w:sz w:val="24"/>
          <w:szCs w:val="24"/>
        </w:rPr>
        <w:t xml:space="preserve">. </w:t>
      </w:r>
      <w:r w:rsidR="004A3512">
        <w:rPr>
          <w:rFonts w:ascii="Times New Roman" w:hAnsi="Times New Roman" w:cs="Times New Roman"/>
          <w:sz w:val="24"/>
          <w:szCs w:val="24"/>
        </w:rPr>
        <w:t>Z toho vyplívá,</w:t>
      </w:r>
      <w:r w:rsidR="004A3512">
        <w:rPr>
          <w:rFonts w:ascii="Times New Roman" w:hAnsi="Times New Roman" w:cs="Times New Roman"/>
          <w:sz w:val="24"/>
          <w:szCs w:val="24"/>
        </w:rPr>
        <w:br/>
      </w:r>
      <w:r>
        <w:rPr>
          <w:rFonts w:ascii="Times New Roman" w:hAnsi="Times New Roman" w:cs="Times New Roman"/>
          <w:sz w:val="24"/>
          <w:szCs w:val="24"/>
        </w:rPr>
        <w:t>že respondenti žádné služby v rámci poskytované Pečovatelské služby nepostrádají.</w:t>
      </w:r>
    </w:p>
    <w:p w:rsidR="002739BD" w:rsidRDefault="002739BD" w:rsidP="00B95593">
      <w:pPr>
        <w:rPr>
          <w:rFonts w:ascii="Times New Roman" w:hAnsi="Times New Roman" w:cs="Times New Roman"/>
          <w:sz w:val="24"/>
          <w:szCs w:val="24"/>
        </w:rPr>
      </w:pPr>
    </w:p>
    <w:p w:rsidR="007B2A69" w:rsidRPr="000D5BB3" w:rsidRDefault="007B2A69" w:rsidP="007B2A69">
      <w:pPr>
        <w:rPr>
          <w:rFonts w:ascii="Times New Roman" w:hAnsi="Times New Roman" w:cs="Times New Roman"/>
          <w:b/>
          <w:sz w:val="24"/>
          <w:szCs w:val="24"/>
        </w:rPr>
      </w:pPr>
      <w:r w:rsidRPr="000D5BB3">
        <w:rPr>
          <w:rFonts w:ascii="Times New Roman" w:hAnsi="Times New Roman" w:cs="Times New Roman"/>
          <w:b/>
          <w:sz w:val="24"/>
          <w:szCs w:val="24"/>
        </w:rPr>
        <w:t>Otázka č. 5</w:t>
      </w:r>
      <w:r>
        <w:rPr>
          <w:rFonts w:ascii="Times New Roman" w:hAnsi="Times New Roman" w:cs="Times New Roman"/>
          <w:b/>
          <w:sz w:val="24"/>
          <w:szCs w:val="24"/>
        </w:rPr>
        <w:t>.</w:t>
      </w:r>
      <w:r w:rsidRPr="000D5BB3">
        <w:rPr>
          <w:rFonts w:ascii="Times New Roman" w:hAnsi="Times New Roman" w:cs="Times New Roman"/>
          <w:b/>
          <w:sz w:val="24"/>
          <w:szCs w:val="24"/>
        </w:rPr>
        <w:t>:</w:t>
      </w:r>
      <w:r>
        <w:rPr>
          <w:rFonts w:ascii="Times New Roman" w:hAnsi="Times New Roman" w:cs="Times New Roman"/>
          <w:b/>
          <w:sz w:val="24"/>
          <w:szCs w:val="24"/>
        </w:rPr>
        <w:t xml:space="preserve"> </w:t>
      </w:r>
      <w:r w:rsidR="00631334">
        <w:rPr>
          <w:rFonts w:ascii="Times New Roman" w:hAnsi="Times New Roman" w:cs="Times New Roman"/>
          <w:b/>
          <w:sz w:val="24"/>
          <w:szCs w:val="24"/>
        </w:rPr>
        <w:t>V současné době bydlíte</w:t>
      </w:r>
      <w:r w:rsidRPr="000D5BB3">
        <w:rPr>
          <w:rFonts w:ascii="Times New Roman" w:hAnsi="Times New Roman" w:cs="Times New Roman"/>
          <w:b/>
          <w:sz w:val="24"/>
          <w:szCs w:val="24"/>
        </w:rPr>
        <w:t>?</w:t>
      </w:r>
    </w:p>
    <w:p w:rsidR="002739BD" w:rsidRPr="00903173" w:rsidRDefault="00631334" w:rsidP="00903173">
      <w:pPr>
        <w:spacing w:line="360" w:lineRule="auto"/>
        <w:jc w:val="center"/>
        <w:rPr>
          <w:rFonts w:ascii="Times New Roman" w:hAnsi="Times New Roman" w:cs="Times New Roman"/>
          <w:b/>
          <w:sz w:val="24"/>
          <w:szCs w:val="24"/>
        </w:rPr>
      </w:pPr>
      <w:r>
        <w:rPr>
          <w:rFonts w:ascii="Times New Roman" w:hAnsi="Times New Roman" w:cs="Times New Roman"/>
          <w:bCs/>
          <w:sz w:val="24"/>
          <w:szCs w:val="24"/>
        </w:rPr>
        <w:t xml:space="preserve">Tab. </w:t>
      </w:r>
      <w:proofErr w:type="gramStart"/>
      <w:r>
        <w:rPr>
          <w:rFonts w:ascii="Times New Roman" w:hAnsi="Times New Roman" w:cs="Times New Roman"/>
          <w:bCs/>
          <w:sz w:val="24"/>
          <w:szCs w:val="24"/>
        </w:rPr>
        <w:t>č.</w:t>
      </w:r>
      <w:proofErr w:type="gramEnd"/>
      <w:r>
        <w:rPr>
          <w:rFonts w:ascii="Times New Roman" w:hAnsi="Times New Roman" w:cs="Times New Roman"/>
          <w:bCs/>
          <w:sz w:val="24"/>
          <w:szCs w:val="24"/>
        </w:rPr>
        <w:t xml:space="preserve"> 2</w:t>
      </w:r>
      <w:r w:rsidRPr="00090847">
        <w:rPr>
          <w:rFonts w:ascii="Times New Roman" w:hAnsi="Times New Roman" w:cs="Times New Roman"/>
          <w:bCs/>
          <w:sz w:val="24"/>
          <w:szCs w:val="24"/>
        </w:rPr>
        <w:t>.</w:t>
      </w:r>
      <w:r w:rsidR="00903173">
        <w:rPr>
          <w:rFonts w:ascii="Times New Roman" w:hAnsi="Times New Roman" w:cs="Times New Roman"/>
          <w:b/>
          <w:sz w:val="24"/>
          <w:szCs w:val="24"/>
        </w:rPr>
        <w:t xml:space="preserve"> V současné době bydlíte</w:t>
      </w:r>
      <w:r>
        <w:rPr>
          <w:rFonts w:ascii="Times New Roman" w:hAnsi="Times New Roman" w:cs="Times New Roman"/>
          <w:b/>
          <w:sz w:val="24"/>
          <w:szCs w:val="24"/>
        </w:rPr>
        <w:t>?</w:t>
      </w:r>
      <w:r w:rsidR="005C0FC7">
        <w:rPr>
          <w:rFonts w:ascii="Times New Roman" w:hAnsi="Times New Roman" w:cs="Times New Roman"/>
          <w:b/>
          <w:sz w:val="24"/>
          <w:szCs w:val="24"/>
        </w:rPr>
        <w:t xml:space="preserve"> </w:t>
      </w:r>
      <w:r w:rsidRPr="00F95346">
        <w:rPr>
          <w:rFonts w:ascii="Times New Roman" w:hAnsi="Times New Roman" w:cs="Times New Roman"/>
          <w:b/>
          <w:sz w:val="24"/>
          <w:szCs w:val="24"/>
        </w:rPr>
        <w:t xml:space="preserve">(možnost volby </w:t>
      </w:r>
      <w:r>
        <w:rPr>
          <w:rFonts w:ascii="Times New Roman" w:hAnsi="Times New Roman" w:cs="Times New Roman"/>
          <w:b/>
          <w:sz w:val="24"/>
          <w:szCs w:val="24"/>
        </w:rPr>
        <w:t>vícero odpovědí</w:t>
      </w:r>
      <w:r w:rsidRPr="00F95346">
        <w:rPr>
          <w:rFonts w:ascii="Times New Roman" w:hAnsi="Times New Roman" w:cs="Times New Roman"/>
          <w:b/>
          <w:sz w:val="24"/>
          <w:szCs w:val="24"/>
        </w:rPr>
        <w:t>)</w:t>
      </w:r>
    </w:p>
    <w:tbl>
      <w:tblPr>
        <w:tblW w:w="0" w:type="auto"/>
        <w:jc w:val="center"/>
        <w:tblLayout w:type="fixed"/>
        <w:tblCellMar>
          <w:left w:w="30" w:type="dxa"/>
          <w:right w:w="30" w:type="dxa"/>
        </w:tblCellMar>
        <w:tblLook w:val="0000" w:firstRow="0" w:lastRow="0" w:firstColumn="0" w:lastColumn="0" w:noHBand="0" w:noVBand="0"/>
      </w:tblPr>
      <w:tblGrid>
        <w:gridCol w:w="5544"/>
        <w:gridCol w:w="1032"/>
      </w:tblGrid>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9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Varianty odpovědí (V současné době bydlíte?)</w:t>
            </w:r>
          </w:p>
        </w:tc>
        <w:tc>
          <w:tcPr>
            <w:tcW w:w="1032"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9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Dům s pečovatelskou službou</w:t>
            </w:r>
          </w:p>
        </w:tc>
        <w:tc>
          <w:tcPr>
            <w:tcW w:w="1032" w:type="dxa"/>
            <w:tcBorders>
              <w:top w:val="single" w:sz="6" w:space="0" w:color="auto"/>
              <w:left w:val="single" w:sz="6" w:space="0" w:color="auto"/>
              <w:bottom w:val="single" w:sz="6" w:space="0" w:color="auto"/>
              <w:right w:val="single" w:sz="6" w:space="0" w:color="auto"/>
            </w:tcBorders>
          </w:tcPr>
          <w:p w:rsidR="00903173" w:rsidRDefault="00903173"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 rodinou</w:t>
            </w:r>
          </w:p>
        </w:tc>
        <w:tc>
          <w:tcPr>
            <w:tcW w:w="1032" w:type="dxa"/>
            <w:tcBorders>
              <w:top w:val="single" w:sz="6" w:space="0" w:color="auto"/>
              <w:left w:val="single" w:sz="6" w:space="0" w:color="auto"/>
              <w:bottom w:val="single" w:sz="6" w:space="0" w:color="auto"/>
              <w:right w:val="single" w:sz="6" w:space="0" w:color="auto"/>
            </w:tcBorders>
          </w:tcPr>
          <w:p w:rsidR="00903173" w:rsidRDefault="00903173"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 vlastním domě/bytě</w:t>
            </w:r>
          </w:p>
        </w:tc>
        <w:tc>
          <w:tcPr>
            <w:tcW w:w="1032" w:type="dxa"/>
            <w:tcBorders>
              <w:top w:val="single" w:sz="6" w:space="0" w:color="auto"/>
              <w:left w:val="single" w:sz="6" w:space="0" w:color="auto"/>
              <w:bottom w:val="single" w:sz="6" w:space="0" w:color="auto"/>
              <w:right w:val="single" w:sz="6" w:space="0" w:color="auto"/>
            </w:tcBorders>
          </w:tcPr>
          <w:p w:rsidR="00903173" w:rsidRDefault="00903173"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Město Vodňany</w:t>
            </w:r>
          </w:p>
        </w:tc>
        <w:tc>
          <w:tcPr>
            <w:tcW w:w="1032" w:type="dxa"/>
            <w:tcBorders>
              <w:top w:val="single" w:sz="6" w:space="0" w:color="auto"/>
              <w:left w:val="single" w:sz="6" w:space="0" w:color="auto"/>
              <w:bottom w:val="single" w:sz="6" w:space="0" w:color="auto"/>
              <w:right w:val="single" w:sz="6" w:space="0" w:color="auto"/>
            </w:tcBorders>
          </w:tcPr>
          <w:p w:rsidR="00903173" w:rsidRDefault="00903173"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903173" w:rsidTr="00903173">
        <w:trPr>
          <w:trHeight w:val="305"/>
          <w:jc w:val="center"/>
        </w:trPr>
        <w:tc>
          <w:tcPr>
            <w:tcW w:w="5544"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Mimo město Vodňany</w:t>
            </w:r>
          </w:p>
        </w:tc>
        <w:tc>
          <w:tcPr>
            <w:tcW w:w="1032" w:type="dxa"/>
            <w:tcBorders>
              <w:top w:val="single" w:sz="6" w:space="0" w:color="auto"/>
              <w:left w:val="single" w:sz="6" w:space="0" w:color="auto"/>
              <w:bottom w:val="single" w:sz="6" w:space="0" w:color="auto"/>
              <w:right w:val="single" w:sz="6" w:space="0" w:color="auto"/>
            </w:tcBorders>
          </w:tcPr>
          <w:p w:rsidR="00903173" w:rsidRDefault="00903173"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56321D" w:rsidRPr="00C145E3" w:rsidRDefault="00903173" w:rsidP="00903173">
      <w:pPr>
        <w:ind w:left="708"/>
        <w:rPr>
          <w:rFonts w:ascii="Times New Roman" w:hAnsi="Times New Roman" w:cs="Times New Roman"/>
          <w:i/>
          <w:sz w:val="24"/>
          <w:szCs w:val="24"/>
        </w:rPr>
      </w:pPr>
      <w:r>
        <w:rPr>
          <w:rFonts w:ascii="Times New Roman" w:hAnsi="Times New Roman" w:cs="Times New Roman"/>
          <w:sz w:val="24"/>
          <w:szCs w:val="24"/>
        </w:rPr>
        <w:t xml:space="preserve">       </w:t>
      </w:r>
      <w:r w:rsidR="003B4585">
        <w:rPr>
          <w:rFonts w:ascii="Times New Roman" w:hAnsi="Times New Roman" w:cs="Times New Roman"/>
          <w:sz w:val="24"/>
          <w:szCs w:val="24"/>
        </w:rPr>
        <w:t xml:space="preserve"> </w:t>
      </w:r>
      <w:r w:rsidR="00FD2E2E">
        <w:rPr>
          <w:rFonts w:ascii="Times New Roman" w:hAnsi="Times New Roman" w:cs="Times New Roman"/>
          <w:sz w:val="24"/>
          <w:szCs w:val="24"/>
        </w:rPr>
        <w:tab/>
        <w:t xml:space="preserve">        </w:t>
      </w:r>
      <w:r w:rsidR="003B4585" w:rsidRPr="00FD2809">
        <w:rPr>
          <w:rFonts w:ascii="Times New Roman" w:hAnsi="Times New Roman" w:cs="Times New Roman"/>
          <w:i/>
          <w:sz w:val="24"/>
          <w:szCs w:val="24"/>
        </w:rPr>
        <w:t>Zdroj: Vlastní výzkum</w:t>
      </w:r>
    </w:p>
    <w:p w:rsidR="00117E43" w:rsidRDefault="00903173"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56321D">
        <w:rPr>
          <w:rFonts w:ascii="Times New Roman" w:hAnsi="Times New Roman" w:cs="Times New Roman"/>
          <w:sz w:val="24"/>
          <w:szCs w:val="24"/>
        </w:rPr>
        <w:t xml:space="preserve">respondentů odpovědělo, že </w:t>
      </w:r>
      <w:r>
        <w:rPr>
          <w:rFonts w:ascii="Times New Roman" w:hAnsi="Times New Roman" w:cs="Times New Roman"/>
          <w:sz w:val="24"/>
          <w:szCs w:val="24"/>
        </w:rPr>
        <w:t>bydlí ve vlastním domě/bytě</w:t>
      </w:r>
      <w:r w:rsidR="0056321D">
        <w:rPr>
          <w:rFonts w:ascii="Times New Roman" w:hAnsi="Times New Roman" w:cs="Times New Roman"/>
          <w:sz w:val="24"/>
          <w:szCs w:val="24"/>
        </w:rPr>
        <w:t xml:space="preserve"> a </w:t>
      </w:r>
      <w:r>
        <w:rPr>
          <w:rFonts w:ascii="Times New Roman" w:hAnsi="Times New Roman" w:cs="Times New Roman"/>
          <w:sz w:val="24"/>
          <w:szCs w:val="24"/>
        </w:rPr>
        <w:t>23</w:t>
      </w:r>
      <w:r w:rsidR="0056321D">
        <w:rPr>
          <w:rFonts w:ascii="Times New Roman" w:hAnsi="Times New Roman" w:cs="Times New Roman"/>
          <w:sz w:val="24"/>
          <w:szCs w:val="24"/>
        </w:rPr>
        <w:t xml:space="preserve"> respondentů</w:t>
      </w:r>
      <w:r w:rsidR="00956762">
        <w:rPr>
          <w:rFonts w:ascii="Times New Roman" w:hAnsi="Times New Roman" w:cs="Times New Roman"/>
          <w:sz w:val="24"/>
          <w:szCs w:val="24"/>
        </w:rPr>
        <w:t xml:space="preserve"> uvedlo, že</w:t>
      </w:r>
      <w:r w:rsidR="0056321D">
        <w:rPr>
          <w:rFonts w:ascii="Times New Roman" w:hAnsi="Times New Roman" w:cs="Times New Roman"/>
          <w:sz w:val="24"/>
          <w:szCs w:val="24"/>
        </w:rPr>
        <w:t xml:space="preserve"> </w:t>
      </w:r>
      <w:r>
        <w:rPr>
          <w:rFonts w:ascii="Times New Roman" w:hAnsi="Times New Roman" w:cs="Times New Roman"/>
          <w:sz w:val="24"/>
          <w:szCs w:val="24"/>
        </w:rPr>
        <w:t>bydlí</w:t>
      </w:r>
      <w:r w:rsidR="00117E43">
        <w:rPr>
          <w:rFonts w:ascii="Times New Roman" w:hAnsi="Times New Roman" w:cs="Times New Roman"/>
          <w:sz w:val="24"/>
          <w:szCs w:val="24"/>
        </w:rPr>
        <w:t xml:space="preserve"> ve městě Vodňany, 17 respondentů bydlí v Domu s pečovatelskou službou,</w:t>
      </w:r>
      <w:r w:rsidR="005C0FC7">
        <w:rPr>
          <w:rFonts w:ascii="Times New Roman" w:hAnsi="Times New Roman" w:cs="Times New Roman"/>
          <w:sz w:val="24"/>
          <w:szCs w:val="24"/>
        </w:rPr>
        <w:t xml:space="preserve"> </w:t>
      </w:r>
      <w:r w:rsidR="00117E43">
        <w:rPr>
          <w:rFonts w:ascii="Times New Roman" w:hAnsi="Times New Roman" w:cs="Times New Roman"/>
          <w:sz w:val="24"/>
          <w:szCs w:val="24"/>
        </w:rPr>
        <w:t>11 respondentů bydlí mimo město Vodňany a pouze 4</w:t>
      </w:r>
      <w:r w:rsidR="002A6C78">
        <w:rPr>
          <w:rFonts w:ascii="Times New Roman" w:hAnsi="Times New Roman" w:cs="Times New Roman"/>
          <w:sz w:val="24"/>
          <w:szCs w:val="24"/>
        </w:rPr>
        <w:t xml:space="preserve"> respondenti uvedli možnost:</w:t>
      </w:r>
      <w:r w:rsidR="005C0FC7">
        <w:rPr>
          <w:rFonts w:ascii="Times New Roman" w:hAnsi="Times New Roman" w:cs="Times New Roman"/>
          <w:sz w:val="24"/>
          <w:szCs w:val="24"/>
        </w:rPr>
        <w:t xml:space="preserve"> </w:t>
      </w:r>
      <w:r w:rsidR="0056321D">
        <w:rPr>
          <w:rFonts w:ascii="Times New Roman" w:hAnsi="Times New Roman" w:cs="Times New Roman"/>
          <w:sz w:val="24"/>
          <w:szCs w:val="24"/>
        </w:rPr>
        <w:t>„</w:t>
      </w:r>
      <w:r w:rsidR="002A6C78">
        <w:rPr>
          <w:rFonts w:ascii="Times New Roman" w:hAnsi="Times New Roman" w:cs="Times New Roman"/>
          <w:sz w:val="24"/>
          <w:szCs w:val="24"/>
        </w:rPr>
        <w:t>S</w:t>
      </w:r>
      <w:r w:rsidR="00117E43">
        <w:rPr>
          <w:rFonts w:ascii="Times New Roman" w:hAnsi="Times New Roman" w:cs="Times New Roman"/>
          <w:sz w:val="24"/>
          <w:szCs w:val="24"/>
        </w:rPr>
        <w:t xml:space="preserve"> rodinou</w:t>
      </w:r>
      <w:r w:rsidR="0056321D">
        <w:rPr>
          <w:rFonts w:ascii="Times New Roman" w:hAnsi="Times New Roman" w:cs="Times New Roman"/>
          <w:sz w:val="24"/>
          <w:szCs w:val="24"/>
        </w:rPr>
        <w:t>“</w:t>
      </w:r>
      <w:r w:rsidR="0056321D" w:rsidRPr="00CD5D08">
        <w:rPr>
          <w:rFonts w:ascii="Times New Roman" w:hAnsi="Times New Roman" w:cs="Times New Roman"/>
          <w:sz w:val="24"/>
          <w:szCs w:val="24"/>
        </w:rPr>
        <w:t>.</w:t>
      </w:r>
    </w:p>
    <w:p w:rsidR="00F65B77" w:rsidRDefault="00F65B77" w:rsidP="00EE3B3D">
      <w:pPr>
        <w:rPr>
          <w:rFonts w:ascii="Times New Roman" w:hAnsi="Times New Roman" w:cs="Times New Roman"/>
          <w:b/>
          <w:sz w:val="24"/>
          <w:szCs w:val="24"/>
        </w:rPr>
      </w:pPr>
    </w:p>
    <w:p w:rsidR="00EE3B3D" w:rsidRPr="000D5BB3" w:rsidRDefault="00EE3B3D" w:rsidP="00EE3B3D">
      <w:pPr>
        <w:rPr>
          <w:rFonts w:ascii="Times New Roman" w:hAnsi="Times New Roman" w:cs="Times New Roman"/>
          <w:b/>
          <w:sz w:val="24"/>
          <w:szCs w:val="24"/>
        </w:rPr>
      </w:pPr>
      <w:r>
        <w:rPr>
          <w:rFonts w:ascii="Times New Roman" w:hAnsi="Times New Roman" w:cs="Times New Roman"/>
          <w:b/>
          <w:sz w:val="24"/>
          <w:szCs w:val="24"/>
        </w:rPr>
        <w:t>Otázka č. 6.</w:t>
      </w:r>
      <w:r w:rsidRPr="000D5BB3">
        <w:rPr>
          <w:rFonts w:ascii="Times New Roman" w:hAnsi="Times New Roman" w:cs="Times New Roman"/>
          <w:b/>
          <w:sz w:val="24"/>
          <w:szCs w:val="24"/>
        </w:rPr>
        <w:t>:</w:t>
      </w:r>
      <w:r w:rsidR="00EC0A02">
        <w:rPr>
          <w:rFonts w:ascii="Times New Roman" w:hAnsi="Times New Roman" w:cs="Times New Roman"/>
          <w:b/>
          <w:sz w:val="24"/>
          <w:szCs w:val="24"/>
        </w:rPr>
        <w:t xml:space="preserve"> Výše úhrady se Vám zdá</w:t>
      </w:r>
      <w:r w:rsidRPr="000D5BB3">
        <w:rPr>
          <w:rFonts w:ascii="Times New Roman" w:hAnsi="Times New Roman" w:cs="Times New Roman"/>
          <w:b/>
          <w:sz w:val="24"/>
          <w:szCs w:val="24"/>
        </w:rPr>
        <w:t>?</w:t>
      </w:r>
    </w:p>
    <w:p w:rsidR="00EE3B3D" w:rsidRPr="00827E9F" w:rsidRDefault="00EE3B3D" w:rsidP="00EE3B3D">
      <w:pPr>
        <w:rPr>
          <w:rFonts w:ascii="Times New Roman" w:hAnsi="Times New Roman" w:cs="Times New Roman"/>
          <w:b/>
          <w:sz w:val="24"/>
          <w:szCs w:val="24"/>
        </w:rPr>
      </w:pPr>
      <w:r w:rsidRPr="00827E9F">
        <w:rPr>
          <w:rFonts w:ascii="Times New Roman" w:hAnsi="Times New Roman" w:cs="Times New Roman"/>
          <w:b/>
          <w:sz w:val="24"/>
          <w:szCs w:val="24"/>
        </w:rPr>
        <w:t>Gra</w:t>
      </w:r>
      <w:r w:rsidR="00EC0A02">
        <w:rPr>
          <w:rFonts w:ascii="Times New Roman" w:hAnsi="Times New Roman" w:cs="Times New Roman"/>
          <w:b/>
          <w:noProof/>
          <w:sz w:val="24"/>
          <w:szCs w:val="24"/>
          <w:lang w:eastAsia="cs-CZ"/>
        </w:rPr>
        <w:t>f č. 4</w:t>
      </w:r>
    </w:p>
    <w:p w:rsidR="009C33B6" w:rsidRDefault="00F65B77" w:rsidP="00F65B77">
      <w:pPr>
        <w:spacing w:line="360" w:lineRule="auto"/>
        <w:jc w:val="center"/>
        <w:rPr>
          <w:rFonts w:ascii="Times New Roman" w:hAnsi="Times New Roman" w:cs="Times New Roman"/>
          <w:sz w:val="24"/>
          <w:szCs w:val="24"/>
        </w:rPr>
      </w:pPr>
      <w:r>
        <w:rPr>
          <w:noProof/>
          <w:lang w:eastAsia="cs-CZ"/>
        </w:rPr>
        <w:drawing>
          <wp:inline distT="0" distB="0" distL="0" distR="0" wp14:anchorId="76801C17" wp14:editId="2BC283F6">
            <wp:extent cx="4933951" cy="4000499"/>
            <wp:effectExtent l="0" t="0" r="19050" b="1968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2D37" w:rsidRDefault="00FD2E2E" w:rsidP="00FD2E2E">
      <w:pPr>
        <w:ind w:left="708"/>
        <w:rPr>
          <w:rFonts w:ascii="Times New Roman" w:hAnsi="Times New Roman" w:cs="Times New Roman"/>
          <w:sz w:val="24"/>
          <w:szCs w:val="24"/>
        </w:rPr>
      </w:pPr>
      <w:r>
        <w:rPr>
          <w:rFonts w:ascii="Times New Roman" w:hAnsi="Times New Roman" w:cs="Times New Roman"/>
          <w:i/>
          <w:sz w:val="24"/>
          <w:szCs w:val="24"/>
        </w:rPr>
        <w:t xml:space="preserve">         </w:t>
      </w:r>
      <w:r w:rsidR="009C33B6" w:rsidRPr="00FD2809">
        <w:rPr>
          <w:rFonts w:ascii="Times New Roman" w:hAnsi="Times New Roman" w:cs="Times New Roman"/>
          <w:i/>
          <w:sz w:val="24"/>
          <w:szCs w:val="24"/>
        </w:rPr>
        <w:t>Zdroj: Vlastní výzkum</w:t>
      </w:r>
    </w:p>
    <w:p w:rsidR="00F82D37" w:rsidRDefault="00F65B77" w:rsidP="005C0FC7">
      <w:pPr>
        <w:spacing w:line="360" w:lineRule="auto"/>
        <w:jc w:val="both"/>
        <w:rPr>
          <w:rFonts w:ascii="Times New Roman" w:hAnsi="Times New Roman" w:cs="Times New Roman"/>
          <w:sz w:val="24"/>
          <w:szCs w:val="24"/>
        </w:rPr>
      </w:pPr>
      <w:r>
        <w:rPr>
          <w:rFonts w:ascii="Times New Roman" w:hAnsi="Times New Roman" w:cs="Times New Roman"/>
          <w:sz w:val="24"/>
          <w:szCs w:val="24"/>
        </w:rPr>
        <w:t>Převážná většina respondentů 79</w:t>
      </w:r>
      <w:r w:rsidR="00F82D37">
        <w:rPr>
          <w:rFonts w:ascii="Times New Roman" w:hAnsi="Times New Roman" w:cs="Times New Roman"/>
          <w:sz w:val="24"/>
          <w:szCs w:val="24"/>
        </w:rPr>
        <w:t xml:space="preserve"> %</w:t>
      </w:r>
      <w:r>
        <w:rPr>
          <w:rFonts w:ascii="Times New Roman" w:hAnsi="Times New Roman" w:cs="Times New Roman"/>
          <w:sz w:val="24"/>
          <w:szCs w:val="24"/>
        </w:rPr>
        <w:t xml:space="preserve"> (jedná se o 42 respondentů) považuje výše úhrady za přiměřenou.</w:t>
      </w:r>
      <w:r w:rsidR="00F82D37">
        <w:rPr>
          <w:rFonts w:ascii="Times New Roman" w:hAnsi="Times New Roman" w:cs="Times New Roman"/>
          <w:sz w:val="24"/>
          <w:szCs w:val="24"/>
        </w:rPr>
        <w:t xml:space="preserve"> </w:t>
      </w:r>
      <w:r w:rsidR="005C0FC7">
        <w:rPr>
          <w:rFonts w:ascii="Times New Roman" w:hAnsi="Times New Roman" w:cs="Times New Roman"/>
          <w:sz w:val="24"/>
          <w:szCs w:val="24"/>
        </w:rPr>
        <w:br/>
      </w:r>
      <w:r>
        <w:rPr>
          <w:rFonts w:ascii="Times New Roman" w:hAnsi="Times New Roman" w:cs="Times New Roman"/>
          <w:sz w:val="24"/>
          <w:szCs w:val="24"/>
        </w:rPr>
        <w:t xml:space="preserve">1 respondent považuje výši úhrady </w:t>
      </w:r>
      <w:r w:rsidR="00847048">
        <w:rPr>
          <w:rFonts w:ascii="Times New Roman" w:hAnsi="Times New Roman" w:cs="Times New Roman"/>
          <w:sz w:val="24"/>
          <w:szCs w:val="24"/>
        </w:rPr>
        <w:t xml:space="preserve">za </w:t>
      </w:r>
      <w:r>
        <w:rPr>
          <w:rFonts w:ascii="Times New Roman" w:hAnsi="Times New Roman" w:cs="Times New Roman"/>
          <w:sz w:val="24"/>
          <w:szCs w:val="24"/>
        </w:rPr>
        <w:t>nízkou (rád</w:t>
      </w:r>
      <w:r w:rsidRPr="00F65B77">
        <w:rPr>
          <w:rFonts w:ascii="Times New Roman" w:hAnsi="Times New Roman" w:cs="Times New Roman"/>
          <w:b/>
          <w:sz w:val="24"/>
          <w:szCs w:val="24"/>
        </w:rPr>
        <w:t>/</w:t>
      </w:r>
      <w:r w:rsidR="002A6C78">
        <w:rPr>
          <w:rFonts w:ascii="Times New Roman" w:hAnsi="Times New Roman" w:cs="Times New Roman"/>
          <w:sz w:val="24"/>
          <w:szCs w:val="24"/>
        </w:rPr>
        <w:t>a si připlatí za rozsáhlejší</w:t>
      </w:r>
      <w:r w:rsidR="005C0FC7">
        <w:rPr>
          <w:rFonts w:ascii="Times New Roman" w:hAnsi="Times New Roman" w:cs="Times New Roman"/>
          <w:sz w:val="24"/>
          <w:szCs w:val="24"/>
        </w:rPr>
        <w:t xml:space="preserve"> </w:t>
      </w:r>
      <w:r>
        <w:rPr>
          <w:rFonts w:ascii="Times New Roman" w:hAnsi="Times New Roman" w:cs="Times New Roman"/>
          <w:sz w:val="24"/>
          <w:szCs w:val="24"/>
        </w:rPr>
        <w:t>a další služby)</w:t>
      </w:r>
      <w:r w:rsidR="00917466">
        <w:rPr>
          <w:rFonts w:ascii="Times New Roman" w:hAnsi="Times New Roman" w:cs="Times New Roman"/>
          <w:sz w:val="24"/>
          <w:szCs w:val="24"/>
        </w:rPr>
        <w:t xml:space="preserve"> a </w:t>
      </w:r>
      <w:r w:rsidR="00673EE6">
        <w:rPr>
          <w:rFonts w:ascii="Times New Roman" w:hAnsi="Times New Roman" w:cs="Times New Roman"/>
          <w:sz w:val="24"/>
          <w:szCs w:val="24"/>
        </w:rPr>
        <w:t>4</w:t>
      </w:r>
      <w:r>
        <w:rPr>
          <w:rFonts w:ascii="Times New Roman" w:hAnsi="Times New Roman" w:cs="Times New Roman"/>
          <w:sz w:val="24"/>
          <w:szCs w:val="24"/>
        </w:rPr>
        <w:t xml:space="preserve"> respondent</w:t>
      </w:r>
      <w:r w:rsidR="00673EE6">
        <w:rPr>
          <w:rFonts w:ascii="Times New Roman" w:hAnsi="Times New Roman" w:cs="Times New Roman"/>
          <w:sz w:val="24"/>
          <w:szCs w:val="24"/>
        </w:rPr>
        <w:t>i</w:t>
      </w:r>
      <w:r>
        <w:rPr>
          <w:rFonts w:ascii="Times New Roman" w:hAnsi="Times New Roman" w:cs="Times New Roman"/>
          <w:sz w:val="24"/>
          <w:szCs w:val="24"/>
        </w:rPr>
        <w:t xml:space="preserve"> tuto otázku nezodpověděl</w:t>
      </w:r>
      <w:r w:rsidR="00673EE6">
        <w:rPr>
          <w:rFonts w:ascii="Times New Roman" w:hAnsi="Times New Roman" w:cs="Times New Roman"/>
          <w:sz w:val="24"/>
          <w:szCs w:val="24"/>
        </w:rPr>
        <w:t>i</w:t>
      </w:r>
      <w:r w:rsidR="00917466">
        <w:rPr>
          <w:rFonts w:ascii="Times New Roman" w:hAnsi="Times New Roman" w:cs="Times New Roman"/>
          <w:sz w:val="24"/>
          <w:szCs w:val="24"/>
        </w:rPr>
        <w:t>.</w:t>
      </w:r>
      <w:r>
        <w:rPr>
          <w:rFonts w:ascii="Times New Roman" w:hAnsi="Times New Roman" w:cs="Times New Roman"/>
          <w:sz w:val="24"/>
          <w:szCs w:val="24"/>
        </w:rPr>
        <w:t xml:space="preserve"> 5 respondentů uvedlo</w:t>
      </w:r>
      <w:r w:rsidR="00F82D37">
        <w:rPr>
          <w:rFonts w:ascii="Times New Roman" w:hAnsi="Times New Roman" w:cs="Times New Roman"/>
          <w:sz w:val="24"/>
          <w:szCs w:val="24"/>
        </w:rPr>
        <w:t xml:space="preserve"> možnost: „</w:t>
      </w:r>
      <w:r>
        <w:rPr>
          <w:rFonts w:ascii="Times New Roman" w:hAnsi="Times New Roman" w:cs="Times New Roman"/>
          <w:sz w:val="24"/>
          <w:szCs w:val="24"/>
        </w:rPr>
        <w:t>příliš vysoká (uvítal</w:t>
      </w:r>
      <w:r w:rsidRPr="00673EE6">
        <w:rPr>
          <w:rFonts w:ascii="Times New Roman" w:hAnsi="Times New Roman" w:cs="Times New Roman"/>
          <w:b/>
          <w:sz w:val="24"/>
          <w:szCs w:val="24"/>
        </w:rPr>
        <w:t>/</w:t>
      </w:r>
      <w:r w:rsidR="004A3512">
        <w:rPr>
          <w:rFonts w:ascii="Times New Roman" w:hAnsi="Times New Roman" w:cs="Times New Roman"/>
          <w:sz w:val="24"/>
          <w:szCs w:val="24"/>
        </w:rPr>
        <w:t>a bych snížení, i kdyby</w:t>
      </w:r>
      <w:r w:rsidR="004A3512">
        <w:rPr>
          <w:rFonts w:ascii="Times New Roman" w:hAnsi="Times New Roman" w:cs="Times New Roman"/>
          <w:sz w:val="24"/>
          <w:szCs w:val="24"/>
        </w:rPr>
        <w:br/>
      </w:r>
      <w:r>
        <w:rPr>
          <w:rFonts w:ascii="Times New Roman" w:hAnsi="Times New Roman" w:cs="Times New Roman"/>
          <w:sz w:val="24"/>
          <w:szCs w:val="24"/>
        </w:rPr>
        <w:t>to mělo znamenat omezení služeb</w:t>
      </w:r>
      <w:r w:rsidR="002A6C78">
        <w:rPr>
          <w:rFonts w:ascii="Times New Roman" w:hAnsi="Times New Roman" w:cs="Times New Roman"/>
          <w:sz w:val="24"/>
          <w:szCs w:val="24"/>
        </w:rPr>
        <w:t>)“</w:t>
      </w:r>
      <w:r w:rsidR="005C0FC7">
        <w:rPr>
          <w:rFonts w:ascii="Times New Roman" w:hAnsi="Times New Roman" w:cs="Times New Roman"/>
          <w:sz w:val="24"/>
          <w:szCs w:val="24"/>
        </w:rPr>
        <w:t xml:space="preserve"> </w:t>
      </w:r>
      <w:r w:rsidR="00673EE6">
        <w:rPr>
          <w:rFonts w:ascii="Times New Roman" w:hAnsi="Times New Roman" w:cs="Times New Roman"/>
          <w:sz w:val="24"/>
          <w:szCs w:val="24"/>
        </w:rPr>
        <w:t>a 1 respondent se nemohl rozhodnout a uvedl dvě protikl</w:t>
      </w:r>
      <w:r w:rsidR="002A6C78">
        <w:rPr>
          <w:rFonts w:ascii="Times New Roman" w:hAnsi="Times New Roman" w:cs="Times New Roman"/>
          <w:sz w:val="24"/>
          <w:szCs w:val="24"/>
        </w:rPr>
        <w:t xml:space="preserve">adné varianty, </w:t>
      </w:r>
      <w:r w:rsidR="005C0FC7">
        <w:rPr>
          <w:rFonts w:ascii="Times New Roman" w:hAnsi="Times New Roman" w:cs="Times New Roman"/>
          <w:sz w:val="24"/>
          <w:szCs w:val="24"/>
        </w:rPr>
        <w:br/>
      </w:r>
      <w:r w:rsidR="002A6C78">
        <w:rPr>
          <w:rFonts w:ascii="Times New Roman" w:hAnsi="Times New Roman" w:cs="Times New Roman"/>
          <w:sz w:val="24"/>
          <w:szCs w:val="24"/>
        </w:rPr>
        <w:t>a to „Přiměřená“</w:t>
      </w:r>
      <w:r w:rsidR="005C0FC7">
        <w:rPr>
          <w:rFonts w:ascii="Times New Roman" w:hAnsi="Times New Roman" w:cs="Times New Roman"/>
          <w:sz w:val="24"/>
          <w:szCs w:val="24"/>
        </w:rPr>
        <w:t xml:space="preserve"> </w:t>
      </w:r>
      <w:r w:rsidR="00673EE6">
        <w:rPr>
          <w:rFonts w:ascii="Times New Roman" w:hAnsi="Times New Roman" w:cs="Times New Roman"/>
          <w:sz w:val="24"/>
          <w:szCs w:val="24"/>
        </w:rPr>
        <w:t>a</w:t>
      </w:r>
      <w:r w:rsidR="00847048">
        <w:rPr>
          <w:rFonts w:ascii="Times New Roman" w:hAnsi="Times New Roman" w:cs="Times New Roman"/>
          <w:sz w:val="24"/>
          <w:szCs w:val="24"/>
        </w:rPr>
        <w:t xml:space="preserve"> i</w:t>
      </w:r>
      <w:r w:rsidR="00673EE6">
        <w:rPr>
          <w:rFonts w:ascii="Times New Roman" w:hAnsi="Times New Roman" w:cs="Times New Roman"/>
          <w:sz w:val="24"/>
          <w:szCs w:val="24"/>
        </w:rPr>
        <w:t xml:space="preserve"> „příliš vysoká (uvítal</w:t>
      </w:r>
      <w:r w:rsidR="00673EE6" w:rsidRPr="00673EE6">
        <w:rPr>
          <w:rFonts w:ascii="Times New Roman" w:hAnsi="Times New Roman" w:cs="Times New Roman"/>
          <w:b/>
          <w:sz w:val="24"/>
          <w:szCs w:val="24"/>
        </w:rPr>
        <w:t>/</w:t>
      </w:r>
      <w:r w:rsidR="00673EE6">
        <w:rPr>
          <w:rFonts w:ascii="Times New Roman" w:hAnsi="Times New Roman" w:cs="Times New Roman"/>
          <w:sz w:val="24"/>
          <w:szCs w:val="24"/>
        </w:rPr>
        <w:t>a bych snížení, i kdyby to mělo znamenat omezení služeb)“</w:t>
      </w:r>
      <w:r w:rsidR="00F82D37" w:rsidRPr="00CD5D08">
        <w:rPr>
          <w:rFonts w:ascii="Times New Roman" w:hAnsi="Times New Roman" w:cs="Times New Roman"/>
          <w:sz w:val="24"/>
          <w:szCs w:val="24"/>
        </w:rPr>
        <w:t>.</w:t>
      </w:r>
    </w:p>
    <w:p w:rsidR="0057134D" w:rsidRDefault="0057134D" w:rsidP="0056321D">
      <w:pPr>
        <w:rPr>
          <w:rFonts w:ascii="Times New Roman" w:hAnsi="Times New Roman" w:cs="Times New Roman"/>
          <w:sz w:val="24"/>
          <w:szCs w:val="24"/>
        </w:rPr>
      </w:pPr>
    </w:p>
    <w:p w:rsidR="005C0FC7" w:rsidRDefault="005C0FC7" w:rsidP="0056321D">
      <w:pPr>
        <w:rPr>
          <w:rFonts w:ascii="Times New Roman" w:hAnsi="Times New Roman" w:cs="Times New Roman"/>
          <w:sz w:val="24"/>
          <w:szCs w:val="24"/>
        </w:rPr>
      </w:pPr>
    </w:p>
    <w:p w:rsidR="005C0FC7" w:rsidRDefault="005C0FC7" w:rsidP="0056321D">
      <w:pPr>
        <w:rPr>
          <w:rFonts w:ascii="Times New Roman" w:hAnsi="Times New Roman" w:cs="Times New Roman"/>
          <w:sz w:val="24"/>
          <w:szCs w:val="24"/>
        </w:rPr>
      </w:pPr>
    </w:p>
    <w:p w:rsidR="005C0FC7" w:rsidRDefault="005C0FC7" w:rsidP="0056321D">
      <w:pPr>
        <w:rPr>
          <w:rFonts w:ascii="Times New Roman" w:hAnsi="Times New Roman" w:cs="Times New Roman"/>
          <w:sz w:val="24"/>
          <w:szCs w:val="24"/>
        </w:rPr>
      </w:pPr>
    </w:p>
    <w:p w:rsidR="0057134D" w:rsidRPr="000D5BB3" w:rsidRDefault="0057134D" w:rsidP="0057134D">
      <w:pPr>
        <w:rPr>
          <w:rFonts w:ascii="Times New Roman" w:hAnsi="Times New Roman" w:cs="Times New Roman"/>
          <w:b/>
          <w:sz w:val="24"/>
          <w:szCs w:val="24"/>
        </w:rPr>
      </w:pPr>
      <w:r>
        <w:rPr>
          <w:rFonts w:ascii="Times New Roman" w:hAnsi="Times New Roman" w:cs="Times New Roman"/>
          <w:b/>
          <w:sz w:val="24"/>
          <w:szCs w:val="24"/>
        </w:rPr>
        <w:lastRenderedPageBreak/>
        <w:t>Otázka č. 7.</w:t>
      </w:r>
      <w:r w:rsidRPr="000D5BB3">
        <w:rPr>
          <w:rFonts w:ascii="Times New Roman" w:hAnsi="Times New Roman" w:cs="Times New Roman"/>
          <w:b/>
          <w:sz w:val="24"/>
          <w:szCs w:val="24"/>
        </w:rPr>
        <w:t>:</w:t>
      </w:r>
      <w:r w:rsidR="00847048">
        <w:rPr>
          <w:rFonts w:ascii="Times New Roman" w:hAnsi="Times New Roman" w:cs="Times New Roman"/>
          <w:b/>
          <w:sz w:val="24"/>
          <w:szCs w:val="24"/>
        </w:rPr>
        <w:t xml:space="preserve"> Máte dostatek informací o službách poskytovaných pečovatelskou službou</w:t>
      </w:r>
      <w:r w:rsidRPr="000D5BB3">
        <w:rPr>
          <w:rFonts w:ascii="Times New Roman" w:hAnsi="Times New Roman" w:cs="Times New Roman"/>
          <w:b/>
          <w:sz w:val="24"/>
          <w:szCs w:val="24"/>
        </w:rPr>
        <w:t>?</w:t>
      </w:r>
    </w:p>
    <w:p w:rsidR="0057134D" w:rsidRPr="00827E9F" w:rsidRDefault="0057134D" w:rsidP="0057134D">
      <w:pPr>
        <w:rPr>
          <w:rFonts w:ascii="Times New Roman" w:hAnsi="Times New Roman" w:cs="Times New Roman"/>
          <w:b/>
          <w:sz w:val="24"/>
          <w:szCs w:val="24"/>
        </w:rPr>
      </w:pPr>
      <w:r w:rsidRPr="00827E9F">
        <w:rPr>
          <w:rFonts w:ascii="Times New Roman" w:hAnsi="Times New Roman" w:cs="Times New Roman"/>
          <w:b/>
          <w:sz w:val="24"/>
          <w:szCs w:val="24"/>
        </w:rPr>
        <w:t>Gra</w:t>
      </w:r>
      <w:r w:rsidR="006C63AB">
        <w:rPr>
          <w:rFonts w:ascii="Times New Roman" w:hAnsi="Times New Roman" w:cs="Times New Roman"/>
          <w:b/>
          <w:noProof/>
          <w:sz w:val="24"/>
          <w:szCs w:val="24"/>
          <w:lang w:eastAsia="cs-CZ"/>
        </w:rPr>
        <w:t>f č. 5</w:t>
      </w:r>
    </w:p>
    <w:p w:rsidR="002A5358" w:rsidRDefault="00183C6B" w:rsidP="00183C6B">
      <w:pPr>
        <w:jc w:val="center"/>
        <w:rPr>
          <w:rFonts w:ascii="Times New Roman" w:hAnsi="Times New Roman" w:cs="Times New Roman"/>
          <w:sz w:val="24"/>
          <w:szCs w:val="24"/>
        </w:rPr>
      </w:pPr>
      <w:r>
        <w:rPr>
          <w:noProof/>
          <w:lang w:eastAsia="cs-CZ"/>
        </w:rPr>
        <w:drawing>
          <wp:inline distT="0" distB="0" distL="0" distR="0" wp14:anchorId="67001D50" wp14:editId="0A71855F">
            <wp:extent cx="5724525" cy="3105150"/>
            <wp:effectExtent l="38100" t="0" r="9525"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E2E" w:rsidRDefault="00FD2E2E" w:rsidP="00FD2E2E">
      <w:pPr>
        <w:spacing w:after="0" w:line="360" w:lineRule="auto"/>
        <w:ind w:firstLine="708"/>
        <w:jc w:val="both"/>
        <w:rPr>
          <w:rFonts w:ascii="Times New Roman" w:hAnsi="Times New Roman" w:cs="Times New Roman"/>
          <w:sz w:val="24"/>
          <w:szCs w:val="24"/>
        </w:rPr>
      </w:pPr>
      <w:r w:rsidRPr="00214D78">
        <w:rPr>
          <w:rFonts w:ascii="Times New Roman" w:hAnsi="Times New Roman" w:cs="Times New Roman"/>
          <w:i/>
          <w:sz w:val="24"/>
          <w:szCs w:val="24"/>
        </w:rPr>
        <w:t>Zdroj: Vlastní výzkum</w:t>
      </w:r>
    </w:p>
    <w:p w:rsidR="001D2F6B" w:rsidRDefault="005C0FC7" w:rsidP="00A44C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4A694E">
        <w:rPr>
          <w:rFonts w:ascii="Times New Roman" w:hAnsi="Times New Roman" w:cs="Times New Roman"/>
          <w:sz w:val="24"/>
          <w:szCs w:val="24"/>
        </w:rPr>
        <w:t>řevážná</w:t>
      </w:r>
      <w:r w:rsidR="00183C6B">
        <w:rPr>
          <w:rFonts w:ascii="Times New Roman" w:hAnsi="Times New Roman" w:cs="Times New Roman"/>
          <w:sz w:val="24"/>
          <w:szCs w:val="24"/>
        </w:rPr>
        <w:t xml:space="preserve"> většina respondentů 94</w:t>
      </w:r>
      <w:r w:rsidR="004A694E" w:rsidRPr="00214D78">
        <w:rPr>
          <w:rFonts w:ascii="Times New Roman" w:hAnsi="Times New Roman" w:cs="Times New Roman"/>
          <w:sz w:val="24"/>
          <w:szCs w:val="24"/>
        </w:rPr>
        <w:t xml:space="preserve"> </w:t>
      </w:r>
      <w:r w:rsidR="004A694E">
        <w:rPr>
          <w:rFonts w:ascii="Times New Roman" w:hAnsi="Times New Roman" w:cs="Times New Roman"/>
          <w:sz w:val="24"/>
          <w:szCs w:val="24"/>
        </w:rPr>
        <w:t xml:space="preserve">% </w:t>
      </w:r>
      <w:r w:rsidR="00183C6B">
        <w:rPr>
          <w:rFonts w:ascii="Times New Roman" w:hAnsi="Times New Roman" w:cs="Times New Roman"/>
          <w:sz w:val="24"/>
          <w:szCs w:val="24"/>
        </w:rPr>
        <w:t xml:space="preserve">(jedná se o 50 respondentů) uvedla, že mají dostatek informací </w:t>
      </w:r>
      <w:r>
        <w:rPr>
          <w:rFonts w:ascii="Times New Roman" w:hAnsi="Times New Roman" w:cs="Times New Roman"/>
          <w:sz w:val="24"/>
          <w:szCs w:val="24"/>
        </w:rPr>
        <w:br/>
      </w:r>
      <w:r w:rsidR="00183C6B">
        <w:rPr>
          <w:rFonts w:ascii="Times New Roman" w:hAnsi="Times New Roman" w:cs="Times New Roman"/>
          <w:sz w:val="24"/>
          <w:szCs w:val="24"/>
        </w:rPr>
        <w:t xml:space="preserve">o službách poskytovaných pečovatelskou službou, (např. jeden uživatel </w:t>
      </w:r>
      <w:r w:rsidR="004A3512">
        <w:rPr>
          <w:rFonts w:ascii="Times New Roman" w:hAnsi="Times New Roman" w:cs="Times New Roman"/>
          <w:sz w:val="24"/>
          <w:szCs w:val="24"/>
        </w:rPr>
        <w:t>uvedl: „nevyužívám další služby</w:t>
      </w:r>
      <w:r w:rsidR="004A3512">
        <w:rPr>
          <w:rFonts w:ascii="Times New Roman" w:hAnsi="Times New Roman" w:cs="Times New Roman"/>
          <w:sz w:val="24"/>
          <w:szCs w:val="24"/>
        </w:rPr>
        <w:br/>
      </w:r>
      <w:bookmarkStart w:id="0" w:name="_GoBack"/>
      <w:bookmarkEnd w:id="0"/>
      <w:r w:rsidR="00183C6B">
        <w:rPr>
          <w:rFonts w:ascii="Times New Roman" w:hAnsi="Times New Roman" w:cs="Times New Roman"/>
          <w:sz w:val="24"/>
          <w:szCs w:val="24"/>
        </w:rPr>
        <w:t>– jen stravu)</w:t>
      </w:r>
      <w:r w:rsidR="004A694E">
        <w:rPr>
          <w:rFonts w:ascii="Times New Roman" w:hAnsi="Times New Roman" w:cs="Times New Roman"/>
          <w:sz w:val="24"/>
          <w:szCs w:val="24"/>
        </w:rPr>
        <w:t xml:space="preserve">. </w:t>
      </w:r>
      <w:r w:rsidR="00183C6B">
        <w:rPr>
          <w:rFonts w:ascii="Times New Roman" w:hAnsi="Times New Roman" w:cs="Times New Roman"/>
          <w:sz w:val="24"/>
          <w:szCs w:val="24"/>
        </w:rPr>
        <w:t>2 responde</w:t>
      </w:r>
      <w:r w:rsidR="002A6C78">
        <w:rPr>
          <w:rFonts w:ascii="Times New Roman" w:hAnsi="Times New Roman" w:cs="Times New Roman"/>
          <w:sz w:val="24"/>
          <w:szCs w:val="24"/>
        </w:rPr>
        <w:t>nti uvedli variantu „Spíše ano“</w:t>
      </w:r>
      <w:r>
        <w:rPr>
          <w:rFonts w:ascii="Times New Roman" w:hAnsi="Times New Roman" w:cs="Times New Roman"/>
          <w:sz w:val="24"/>
          <w:szCs w:val="24"/>
        </w:rPr>
        <w:t xml:space="preserve"> </w:t>
      </w:r>
      <w:r w:rsidR="00183C6B">
        <w:rPr>
          <w:rFonts w:ascii="Times New Roman" w:hAnsi="Times New Roman" w:cs="Times New Roman"/>
          <w:sz w:val="24"/>
          <w:szCs w:val="24"/>
        </w:rPr>
        <w:t xml:space="preserve">a 1 respondent tuto otázku nezodpověděl. </w:t>
      </w:r>
      <w:r w:rsidR="004A694E" w:rsidRPr="00214D78">
        <w:rPr>
          <w:rFonts w:ascii="Times New Roman" w:hAnsi="Times New Roman" w:cs="Times New Roman"/>
          <w:sz w:val="24"/>
          <w:szCs w:val="24"/>
        </w:rPr>
        <w:t>Nikdo z respondentů neu</w:t>
      </w:r>
      <w:r w:rsidR="00183C6B">
        <w:rPr>
          <w:rFonts w:ascii="Times New Roman" w:hAnsi="Times New Roman" w:cs="Times New Roman"/>
          <w:sz w:val="24"/>
          <w:szCs w:val="24"/>
        </w:rPr>
        <w:t>vedl variantu „Spíše ne</w:t>
      </w:r>
      <w:r w:rsidR="004A694E">
        <w:rPr>
          <w:rFonts w:ascii="Times New Roman" w:hAnsi="Times New Roman" w:cs="Times New Roman"/>
          <w:sz w:val="24"/>
          <w:szCs w:val="24"/>
        </w:rPr>
        <w:t>“</w:t>
      </w:r>
      <w:r>
        <w:rPr>
          <w:rFonts w:ascii="Times New Roman" w:hAnsi="Times New Roman" w:cs="Times New Roman"/>
          <w:sz w:val="24"/>
          <w:szCs w:val="24"/>
        </w:rPr>
        <w:t xml:space="preserve"> </w:t>
      </w:r>
      <w:r w:rsidR="00183C6B">
        <w:rPr>
          <w:rFonts w:ascii="Times New Roman" w:hAnsi="Times New Roman" w:cs="Times New Roman"/>
          <w:sz w:val="24"/>
          <w:szCs w:val="24"/>
        </w:rPr>
        <w:t>a „Ne“</w:t>
      </w:r>
      <w:r w:rsidR="004A694E" w:rsidRPr="00214D78">
        <w:rPr>
          <w:rFonts w:ascii="Times New Roman" w:hAnsi="Times New Roman" w:cs="Times New Roman"/>
          <w:sz w:val="24"/>
          <w:szCs w:val="24"/>
        </w:rPr>
        <w:t>.</w:t>
      </w:r>
    </w:p>
    <w:p w:rsidR="001D2F6B" w:rsidRPr="000D5BB3" w:rsidRDefault="001D2F6B" w:rsidP="00A44C35">
      <w:pPr>
        <w:spacing w:after="120"/>
        <w:rPr>
          <w:rFonts w:ascii="Times New Roman" w:hAnsi="Times New Roman" w:cs="Times New Roman"/>
          <w:b/>
          <w:sz w:val="24"/>
          <w:szCs w:val="24"/>
        </w:rPr>
      </w:pPr>
      <w:r>
        <w:rPr>
          <w:rFonts w:ascii="Times New Roman" w:hAnsi="Times New Roman" w:cs="Times New Roman"/>
          <w:b/>
          <w:sz w:val="24"/>
          <w:szCs w:val="24"/>
        </w:rPr>
        <w:t>Otázka č. 8.</w:t>
      </w:r>
      <w:r w:rsidRPr="000D5BB3">
        <w:rPr>
          <w:rFonts w:ascii="Times New Roman" w:hAnsi="Times New Roman" w:cs="Times New Roman"/>
          <w:b/>
          <w:sz w:val="24"/>
          <w:szCs w:val="24"/>
        </w:rPr>
        <w:t>:</w:t>
      </w:r>
      <w:r w:rsidR="00183C6B">
        <w:rPr>
          <w:rFonts w:ascii="Times New Roman" w:hAnsi="Times New Roman" w:cs="Times New Roman"/>
          <w:b/>
          <w:sz w:val="24"/>
          <w:szCs w:val="24"/>
        </w:rPr>
        <w:t xml:space="preserve"> Chcete </w:t>
      </w:r>
      <w:r w:rsidR="006C63AB">
        <w:rPr>
          <w:rFonts w:ascii="Times New Roman" w:hAnsi="Times New Roman" w:cs="Times New Roman"/>
          <w:b/>
          <w:sz w:val="24"/>
          <w:szCs w:val="24"/>
        </w:rPr>
        <w:t>ná</w:t>
      </w:r>
      <w:r w:rsidR="00183C6B">
        <w:rPr>
          <w:rFonts w:ascii="Times New Roman" w:hAnsi="Times New Roman" w:cs="Times New Roman"/>
          <w:b/>
          <w:sz w:val="24"/>
          <w:szCs w:val="24"/>
        </w:rPr>
        <w:t>m ještě něco dalšího sdělit?</w:t>
      </w:r>
    </w:p>
    <w:p w:rsidR="00606A42" w:rsidRPr="006C63AB" w:rsidRDefault="006C63AB" w:rsidP="006C63AB">
      <w:pPr>
        <w:jc w:val="center"/>
        <w:rPr>
          <w:rFonts w:ascii="Times New Roman" w:hAnsi="Times New Roman" w:cs="Times New Roman"/>
          <w:b/>
          <w:noProof/>
          <w:sz w:val="24"/>
          <w:szCs w:val="24"/>
          <w:lang w:eastAsia="cs-CZ"/>
        </w:rPr>
      </w:pPr>
      <w:r>
        <w:rPr>
          <w:rFonts w:ascii="Times New Roman" w:hAnsi="Times New Roman" w:cs="Times New Roman"/>
          <w:bCs/>
          <w:sz w:val="24"/>
          <w:szCs w:val="24"/>
        </w:rPr>
        <w:t xml:space="preserve">Tab. </w:t>
      </w:r>
      <w:proofErr w:type="gramStart"/>
      <w:r>
        <w:rPr>
          <w:rFonts w:ascii="Times New Roman" w:hAnsi="Times New Roman" w:cs="Times New Roman"/>
          <w:bCs/>
          <w:sz w:val="24"/>
          <w:szCs w:val="24"/>
        </w:rPr>
        <w:t>č.</w:t>
      </w:r>
      <w:proofErr w:type="gramEnd"/>
      <w:r>
        <w:rPr>
          <w:rFonts w:ascii="Times New Roman" w:hAnsi="Times New Roman" w:cs="Times New Roman"/>
          <w:bCs/>
          <w:sz w:val="24"/>
          <w:szCs w:val="24"/>
        </w:rPr>
        <w:t xml:space="preserve"> 3</w:t>
      </w:r>
      <w:r w:rsidRPr="00090847">
        <w:rPr>
          <w:rFonts w:ascii="Times New Roman" w:hAnsi="Times New Roman" w:cs="Times New Roman"/>
          <w:bCs/>
          <w:sz w:val="24"/>
          <w:szCs w:val="24"/>
        </w:rPr>
        <w:t>.</w:t>
      </w:r>
      <w:r>
        <w:rPr>
          <w:rFonts w:ascii="Times New Roman" w:hAnsi="Times New Roman" w:cs="Times New Roman"/>
          <w:b/>
          <w:sz w:val="24"/>
          <w:szCs w:val="24"/>
        </w:rPr>
        <w:t xml:space="preserve"> Chcete nám ještě něco dalšího sdělit?</w:t>
      </w:r>
    </w:p>
    <w:tbl>
      <w:tblPr>
        <w:tblW w:w="0" w:type="auto"/>
        <w:jc w:val="center"/>
        <w:tblLayout w:type="fixed"/>
        <w:tblCellMar>
          <w:left w:w="30" w:type="dxa"/>
          <w:right w:w="30" w:type="dxa"/>
        </w:tblCellMar>
        <w:tblLook w:val="0000" w:firstRow="0" w:lastRow="0" w:firstColumn="0" w:lastColumn="0" w:noHBand="0" w:noVBand="0"/>
      </w:tblPr>
      <w:tblGrid>
        <w:gridCol w:w="6496"/>
      </w:tblGrid>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969696" w:fill="auto"/>
          </w:tcPr>
          <w:p w:rsidR="006C63AB" w:rsidRDefault="006C63AB" w:rsidP="009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Varianty odpovědí (Chcete nám ještě něco dalšího sdělit?)</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Méně solit.</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Poskytování stravy (kvalitnější polévky).</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Pochvala za služby pečovatelky Tlapové.</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Děkuji za vzorný dovoz obědů, kdo se na tom podílejí – Děkuji.</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Nejpříjemnější a milé jsou pečovatelky paní Tlapová a paní Zimová. Vždy jsou usměvavé a příjemné a nejvíce pracovně vytížené. Děkuji oběma.</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Chtěla bych udělit velkou pochvalu za ochotu pečovatelce paní Tlapové za velkou podporu mého zdraví. Velice jí děkuji a je ze všech ta nejlepší. </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Děkuji – spokojená.</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987D7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Pochvala za služby spojené s dovozem obědů.</w:t>
            </w:r>
          </w:p>
        </w:tc>
      </w:tr>
      <w:tr w:rsidR="006C63AB" w:rsidTr="006C63AB">
        <w:trPr>
          <w:trHeight w:val="305"/>
          <w:jc w:val="center"/>
        </w:trPr>
        <w:tc>
          <w:tcPr>
            <w:tcW w:w="6496" w:type="dxa"/>
            <w:tcBorders>
              <w:top w:val="single" w:sz="6" w:space="0" w:color="auto"/>
              <w:left w:val="single" w:sz="6" w:space="0" w:color="auto"/>
              <w:bottom w:val="single" w:sz="6" w:space="0" w:color="auto"/>
              <w:right w:val="single" w:sz="6" w:space="0" w:color="auto"/>
            </w:tcBorders>
            <w:shd w:val="solid" w:color="C0C0C0" w:fill="auto"/>
          </w:tcPr>
          <w:p w:rsidR="006C63AB" w:rsidRDefault="006C63AB" w:rsidP="00FD2E2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Nevařit exotické polévky.</w:t>
            </w:r>
          </w:p>
        </w:tc>
      </w:tr>
    </w:tbl>
    <w:p w:rsidR="005C0FC7" w:rsidRDefault="00FD2E2E" w:rsidP="00FD2E2E">
      <w:pPr>
        <w:ind w:left="1416"/>
        <w:jc w:val="both"/>
        <w:rPr>
          <w:rFonts w:ascii="Times New Roman" w:hAnsi="Times New Roman" w:cs="Times New Roman"/>
          <w:sz w:val="24"/>
          <w:szCs w:val="24"/>
        </w:rPr>
      </w:pPr>
      <w:r>
        <w:rPr>
          <w:rFonts w:ascii="Times New Roman" w:hAnsi="Times New Roman" w:cs="Times New Roman"/>
          <w:i/>
          <w:sz w:val="24"/>
          <w:szCs w:val="24"/>
        </w:rPr>
        <w:t xml:space="preserve">       </w:t>
      </w:r>
      <w:r w:rsidRPr="00214D78">
        <w:rPr>
          <w:rFonts w:ascii="Times New Roman" w:hAnsi="Times New Roman" w:cs="Times New Roman"/>
          <w:i/>
          <w:sz w:val="24"/>
          <w:szCs w:val="24"/>
        </w:rPr>
        <w:t>Zdroj: Vlastní výzkum</w:t>
      </w:r>
    </w:p>
    <w:p w:rsidR="003B20B7" w:rsidRPr="00235D05" w:rsidRDefault="006C63AB" w:rsidP="00824EAC">
      <w:pPr>
        <w:jc w:val="both"/>
        <w:rPr>
          <w:rFonts w:ascii="Times New Roman" w:hAnsi="Times New Roman" w:cs="Times New Roman"/>
          <w:sz w:val="24"/>
          <w:szCs w:val="24"/>
        </w:rPr>
      </w:pPr>
      <w:r>
        <w:rPr>
          <w:rFonts w:ascii="Times New Roman" w:hAnsi="Times New Roman" w:cs="Times New Roman"/>
          <w:sz w:val="24"/>
          <w:szCs w:val="24"/>
        </w:rPr>
        <w:t>Ve Vodňanech dne 24. 2. 2020</w:t>
      </w:r>
      <w:r w:rsidR="0039080F">
        <w:rPr>
          <w:rFonts w:ascii="Times New Roman" w:hAnsi="Times New Roman" w:cs="Times New Roman"/>
          <w:sz w:val="24"/>
          <w:szCs w:val="24"/>
        </w:rPr>
        <w:t>.</w:t>
      </w:r>
    </w:p>
    <w:sectPr w:rsidR="003B20B7" w:rsidRPr="00235D05" w:rsidSect="005C0FC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01" w:rsidRDefault="00527F01" w:rsidP="00224C3F">
      <w:pPr>
        <w:spacing w:after="0" w:line="240" w:lineRule="auto"/>
      </w:pPr>
      <w:r>
        <w:separator/>
      </w:r>
    </w:p>
  </w:endnote>
  <w:endnote w:type="continuationSeparator" w:id="0">
    <w:p w:rsidR="00527F01" w:rsidRDefault="00527F01" w:rsidP="002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41121"/>
      <w:docPartObj>
        <w:docPartGallery w:val="Page Numbers (Bottom of Page)"/>
        <w:docPartUnique/>
      </w:docPartObj>
    </w:sdtPr>
    <w:sdtEndPr>
      <w:rPr>
        <w:rFonts w:ascii="Times New Roman" w:hAnsi="Times New Roman" w:cs="Times New Roman"/>
      </w:rPr>
    </w:sdtEndPr>
    <w:sdtContent>
      <w:p w:rsidR="00C92C39" w:rsidRPr="00C92C39" w:rsidRDefault="00C92C39">
        <w:pPr>
          <w:pStyle w:val="Zpat"/>
          <w:jc w:val="center"/>
          <w:rPr>
            <w:rFonts w:ascii="Times New Roman" w:hAnsi="Times New Roman" w:cs="Times New Roman"/>
          </w:rPr>
        </w:pPr>
        <w:r w:rsidRPr="00C92C39">
          <w:rPr>
            <w:rFonts w:ascii="Times New Roman" w:hAnsi="Times New Roman" w:cs="Times New Roman"/>
          </w:rPr>
          <w:fldChar w:fldCharType="begin"/>
        </w:r>
        <w:r w:rsidRPr="00C92C39">
          <w:rPr>
            <w:rFonts w:ascii="Times New Roman" w:hAnsi="Times New Roman" w:cs="Times New Roman"/>
          </w:rPr>
          <w:instrText>PAGE   \* MERGEFORMAT</w:instrText>
        </w:r>
        <w:r w:rsidRPr="00C92C39">
          <w:rPr>
            <w:rFonts w:ascii="Times New Roman" w:hAnsi="Times New Roman" w:cs="Times New Roman"/>
          </w:rPr>
          <w:fldChar w:fldCharType="separate"/>
        </w:r>
        <w:r w:rsidR="004A3512">
          <w:rPr>
            <w:rFonts w:ascii="Times New Roman" w:hAnsi="Times New Roman" w:cs="Times New Roman"/>
            <w:noProof/>
          </w:rPr>
          <w:t>5</w:t>
        </w:r>
        <w:r w:rsidRPr="00C92C39">
          <w:rPr>
            <w:rFonts w:ascii="Times New Roman" w:hAnsi="Times New Roman" w:cs="Times New Roman"/>
          </w:rPr>
          <w:fldChar w:fldCharType="end"/>
        </w:r>
      </w:p>
    </w:sdtContent>
  </w:sdt>
  <w:p w:rsidR="00C92C39" w:rsidRDefault="00C92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01" w:rsidRDefault="00527F01" w:rsidP="00224C3F">
      <w:pPr>
        <w:spacing w:after="0" w:line="240" w:lineRule="auto"/>
      </w:pPr>
      <w:r>
        <w:separator/>
      </w:r>
    </w:p>
  </w:footnote>
  <w:footnote w:type="continuationSeparator" w:id="0">
    <w:p w:rsidR="00527F01" w:rsidRDefault="00527F01" w:rsidP="0022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77" w:rsidRPr="00C14FFC" w:rsidRDefault="00FC7D77" w:rsidP="00FC7D77">
    <w:pPr>
      <w:pStyle w:val="Zhlav"/>
      <w:jc w:val="center"/>
      <w:rPr>
        <w:rFonts w:ascii="Times New Roman" w:hAnsi="Times New Roman" w:cs="Times New Roman"/>
      </w:rPr>
    </w:pPr>
    <w:r>
      <w:rPr>
        <w:rFonts w:ascii="Times New Roman" w:hAnsi="Times New Roman" w:cs="Times New Roman"/>
      </w:rPr>
      <w:t>Hodnocení kvality Pečovatelské služby CSP Vodňany za rok 2019</w:t>
    </w:r>
  </w:p>
  <w:p w:rsidR="00224C3F" w:rsidRPr="00C14FFC" w:rsidRDefault="00224C3F" w:rsidP="00224C3F">
    <w:pPr>
      <w:pStyle w:val="Zhlav"/>
      <w:jc w:val="center"/>
      <w:rPr>
        <w:rFonts w:ascii="Times New Roman" w:hAnsi="Times New Roman" w:cs="Times New Roman"/>
      </w:rPr>
    </w:pPr>
    <w:r w:rsidRPr="00C14FFC">
      <w:rPr>
        <w:rFonts w:ascii="Times New Roman" w:hAnsi="Times New Roman" w:cs="Times New Roman"/>
      </w:rPr>
      <w:t xml:space="preserve">Zpracovala: Mgr. Petra Trnková, </w:t>
    </w:r>
    <w:proofErr w:type="spellStart"/>
    <w:r w:rsidRPr="00C14FFC">
      <w:rPr>
        <w:rFonts w:ascii="Times New Roman" w:hAnsi="Times New Roman" w:cs="Times New Roman"/>
      </w:rPr>
      <w:t>DiS</w:t>
    </w:r>
    <w:proofErr w:type="spellEnd"/>
    <w:r w:rsidRPr="00C14FFC">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3F"/>
    <w:rsid w:val="00006047"/>
    <w:rsid w:val="00090394"/>
    <w:rsid w:val="00090847"/>
    <w:rsid w:val="000B22B9"/>
    <w:rsid w:val="000B782F"/>
    <w:rsid w:val="000D01A9"/>
    <w:rsid w:val="000D2B8C"/>
    <w:rsid w:val="000E57AA"/>
    <w:rsid w:val="001160DF"/>
    <w:rsid w:val="00117E43"/>
    <w:rsid w:val="00120898"/>
    <w:rsid w:val="00127101"/>
    <w:rsid w:val="00131239"/>
    <w:rsid w:val="00132E32"/>
    <w:rsid w:val="00183C6B"/>
    <w:rsid w:val="00193C55"/>
    <w:rsid w:val="001C554C"/>
    <w:rsid w:val="001D2F6B"/>
    <w:rsid w:val="00203CC8"/>
    <w:rsid w:val="00211FED"/>
    <w:rsid w:val="002120F8"/>
    <w:rsid w:val="00214D78"/>
    <w:rsid w:val="00224C3F"/>
    <w:rsid w:val="00235D05"/>
    <w:rsid w:val="002469D4"/>
    <w:rsid w:val="002477C7"/>
    <w:rsid w:val="002739BD"/>
    <w:rsid w:val="00276BF2"/>
    <w:rsid w:val="002A1A44"/>
    <w:rsid w:val="002A5358"/>
    <w:rsid w:val="002A6C78"/>
    <w:rsid w:val="002B7F37"/>
    <w:rsid w:val="002C47DA"/>
    <w:rsid w:val="002D4489"/>
    <w:rsid w:val="00300A47"/>
    <w:rsid w:val="003068B0"/>
    <w:rsid w:val="003250A8"/>
    <w:rsid w:val="0032750E"/>
    <w:rsid w:val="00353E2F"/>
    <w:rsid w:val="0036318B"/>
    <w:rsid w:val="0036766D"/>
    <w:rsid w:val="00371A11"/>
    <w:rsid w:val="0039080F"/>
    <w:rsid w:val="003B20B7"/>
    <w:rsid w:val="003B4493"/>
    <w:rsid w:val="003B4585"/>
    <w:rsid w:val="003B543E"/>
    <w:rsid w:val="003C60E6"/>
    <w:rsid w:val="003C7541"/>
    <w:rsid w:val="003D4E48"/>
    <w:rsid w:val="003E3081"/>
    <w:rsid w:val="004032F9"/>
    <w:rsid w:val="00404958"/>
    <w:rsid w:val="00406108"/>
    <w:rsid w:val="00431392"/>
    <w:rsid w:val="00453DF0"/>
    <w:rsid w:val="00455564"/>
    <w:rsid w:val="00460D67"/>
    <w:rsid w:val="0047312A"/>
    <w:rsid w:val="00481803"/>
    <w:rsid w:val="00483B28"/>
    <w:rsid w:val="00491EB2"/>
    <w:rsid w:val="00492133"/>
    <w:rsid w:val="004A3512"/>
    <w:rsid w:val="004A395B"/>
    <w:rsid w:val="004A694E"/>
    <w:rsid w:val="00512D80"/>
    <w:rsid w:val="00527F01"/>
    <w:rsid w:val="00543415"/>
    <w:rsid w:val="005475BE"/>
    <w:rsid w:val="0056321D"/>
    <w:rsid w:val="00563753"/>
    <w:rsid w:val="00564FA9"/>
    <w:rsid w:val="00570650"/>
    <w:rsid w:val="0057134D"/>
    <w:rsid w:val="00581A76"/>
    <w:rsid w:val="005925E7"/>
    <w:rsid w:val="005963AE"/>
    <w:rsid w:val="005B0356"/>
    <w:rsid w:val="005C0FC7"/>
    <w:rsid w:val="00605689"/>
    <w:rsid w:val="00606A42"/>
    <w:rsid w:val="006079E6"/>
    <w:rsid w:val="00613157"/>
    <w:rsid w:val="006157FA"/>
    <w:rsid w:val="006271E9"/>
    <w:rsid w:val="00631334"/>
    <w:rsid w:val="00634B3F"/>
    <w:rsid w:val="00645541"/>
    <w:rsid w:val="006533C0"/>
    <w:rsid w:val="0065367D"/>
    <w:rsid w:val="00671721"/>
    <w:rsid w:val="0067268E"/>
    <w:rsid w:val="00672CAC"/>
    <w:rsid w:val="00673EE6"/>
    <w:rsid w:val="00680845"/>
    <w:rsid w:val="00687EB7"/>
    <w:rsid w:val="00693D93"/>
    <w:rsid w:val="00696C73"/>
    <w:rsid w:val="006A25A8"/>
    <w:rsid w:val="006A38F2"/>
    <w:rsid w:val="006A48AA"/>
    <w:rsid w:val="006C2321"/>
    <w:rsid w:val="006C63AB"/>
    <w:rsid w:val="006C7319"/>
    <w:rsid w:val="006E1A67"/>
    <w:rsid w:val="006E4593"/>
    <w:rsid w:val="006E69AE"/>
    <w:rsid w:val="006F0F04"/>
    <w:rsid w:val="006F3F42"/>
    <w:rsid w:val="00703A85"/>
    <w:rsid w:val="00733902"/>
    <w:rsid w:val="00733BC0"/>
    <w:rsid w:val="00740945"/>
    <w:rsid w:val="007A720C"/>
    <w:rsid w:val="007B2A69"/>
    <w:rsid w:val="007D04D8"/>
    <w:rsid w:val="007D07C5"/>
    <w:rsid w:val="007D1DC9"/>
    <w:rsid w:val="007F48C2"/>
    <w:rsid w:val="007F78D5"/>
    <w:rsid w:val="00800EC9"/>
    <w:rsid w:val="00810F62"/>
    <w:rsid w:val="00824EAC"/>
    <w:rsid w:val="00833536"/>
    <w:rsid w:val="00847048"/>
    <w:rsid w:val="00857C75"/>
    <w:rsid w:val="008659E7"/>
    <w:rsid w:val="008A12DE"/>
    <w:rsid w:val="008C6E1A"/>
    <w:rsid w:val="008F7393"/>
    <w:rsid w:val="00903173"/>
    <w:rsid w:val="009035BD"/>
    <w:rsid w:val="00914AA5"/>
    <w:rsid w:val="00917466"/>
    <w:rsid w:val="00945073"/>
    <w:rsid w:val="00951768"/>
    <w:rsid w:val="0095603F"/>
    <w:rsid w:val="00956762"/>
    <w:rsid w:val="00997CD8"/>
    <w:rsid w:val="009B3471"/>
    <w:rsid w:val="009C0178"/>
    <w:rsid w:val="009C33B6"/>
    <w:rsid w:val="009D1D4E"/>
    <w:rsid w:val="009E1EB8"/>
    <w:rsid w:val="009E306C"/>
    <w:rsid w:val="00A069F5"/>
    <w:rsid w:val="00A30199"/>
    <w:rsid w:val="00A44C35"/>
    <w:rsid w:val="00A5424A"/>
    <w:rsid w:val="00A6363F"/>
    <w:rsid w:val="00A80A1A"/>
    <w:rsid w:val="00A81736"/>
    <w:rsid w:val="00A86B1D"/>
    <w:rsid w:val="00AC0BCD"/>
    <w:rsid w:val="00AC716F"/>
    <w:rsid w:val="00AD2B50"/>
    <w:rsid w:val="00AD4FAA"/>
    <w:rsid w:val="00AE2758"/>
    <w:rsid w:val="00AF62BA"/>
    <w:rsid w:val="00B02B4B"/>
    <w:rsid w:val="00B11273"/>
    <w:rsid w:val="00B15BFE"/>
    <w:rsid w:val="00B2287B"/>
    <w:rsid w:val="00B23C7F"/>
    <w:rsid w:val="00B54F01"/>
    <w:rsid w:val="00B57532"/>
    <w:rsid w:val="00B73320"/>
    <w:rsid w:val="00B83B86"/>
    <w:rsid w:val="00B95593"/>
    <w:rsid w:val="00BA1047"/>
    <w:rsid w:val="00BA7616"/>
    <w:rsid w:val="00BC41BB"/>
    <w:rsid w:val="00BC6F56"/>
    <w:rsid w:val="00BD33F8"/>
    <w:rsid w:val="00BE1692"/>
    <w:rsid w:val="00BF3D44"/>
    <w:rsid w:val="00C0292F"/>
    <w:rsid w:val="00C05053"/>
    <w:rsid w:val="00C0673E"/>
    <w:rsid w:val="00C145E3"/>
    <w:rsid w:val="00C14FFC"/>
    <w:rsid w:val="00C20E92"/>
    <w:rsid w:val="00C24FD7"/>
    <w:rsid w:val="00C36896"/>
    <w:rsid w:val="00C40738"/>
    <w:rsid w:val="00C65490"/>
    <w:rsid w:val="00C776E3"/>
    <w:rsid w:val="00C779EC"/>
    <w:rsid w:val="00C806EE"/>
    <w:rsid w:val="00C822CF"/>
    <w:rsid w:val="00C839A7"/>
    <w:rsid w:val="00C92C39"/>
    <w:rsid w:val="00C94829"/>
    <w:rsid w:val="00CA6815"/>
    <w:rsid w:val="00CB32B7"/>
    <w:rsid w:val="00CC33AC"/>
    <w:rsid w:val="00CC52E1"/>
    <w:rsid w:val="00CD5D08"/>
    <w:rsid w:val="00CE4515"/>
    <w:rsid w:val="00CF0A52"/>
    <w:rsid w:val="00CF5760"/>
    <w:rsid w:val="00D01A2E"/>
    <w:rsid w:val="00D10615"/>
    <w:rsid w:val="00D20423"/>
    <w:rsid w:val="00D209DC"/>
    <w:rsid w:val="00D3323A"/>
    <w:rsid w:val="00D42A14"/>
    <w:rsid w:val="00D6325C"/>
    <w:rsid w:val="00D64FA3"/>
    <w:rsid w:val="00DA5CE2"/>
    <w:rsid w:val="00DB12FB"/>
    <w:rsid w:val="00DB1F62"/>
    <w:rsid w:val="00DC4737"/>
    <w:rsid w:val="00DC731C"/>
    <w:rsid w:val="00DD587C"/>
    <w:rsid w:val="00E72FA1"/>
    <w:rsid w:val="00EA3B1F"/>
    <w:rsid w:val="00EB16AC"/>
    <w:rsid w:val="00EB2F83"/>
    <w:rsid w:val="00EC0A02"/>
    <w:rsid w:val="00EE3B3D"/>
    <w:rsid w:val="00F053E7"/>
    <w:rsid w:val="00F13D58"/>
    <w:rsid w:val="00F27122"/>
    <w:rsid w:val="00F35E86"/>
    <w:rsid w:val="00F64289"/>
    <w:rsid w:val="00F65B77"/>
    <w:rsid w:val="00F67E30"/>
    <w:rsid w:val="00F82D37"/>
    <w:rsid w:val="00F95346"/>
    <w:rsid w:val="00FB5150"/>
    <w:rsid w:val="00FC31C9"/>
    <w:rsid w:val="00FC4373"/>
    <w:rsid w:val="00FC52ED"/>
    <w:rsid w:val="00FC7D77"/>
    <w:rsid w:val="00FD0E72"/>
    <w:rsid w:val="00FD2809"/>
    <w:rsid w:val="00FD2E2E"/>
    <w:rsid w:val="00FE3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7402">
      <w:bodyDiv w:val="1"/>
      <w:marLeft w:val="0"/>
      <w:marRight w:val="0"/>
      <w:marTop w:val="0"/>
      <w:marBottom w:val="0"/>
      <w:divBdr>
        <w:top w:val="none" w:sz="0" w:space="0" w:color="auto"/>
        <w:left w:val="none" w:sz="0" w:space="0" w:color="auto"/>
        <w:bottom w:val="none" w:sz="0" w:space="0" w:color="auto"/>
        <w:right w:val="none" w:sz="0" w:space="0" w:color="auto"/>
      </w:divBdr>
    </w:div>
    <w:div w:id="773673071">
      <w:bodyDiv w:val="1"/>
      <w:marLeft w:val="0"/>
      <w:marRight w:val="0"/>
      <w:marTop w:val="0"/>
      <w:marBottom w:val="0"/>
      <w:divBdr>
        <w:top w:val="none" w:sz="0" w:space="0" w:color="auto"/>
        <w:left w:val="none" w:sz="0" w:space="0" w:color="auto"/>
        <w:bottom w:val="none" w:sz="0" w:space="0" w:color="auto"/>
        <w:right w:val="none" w:sz="0" w:space="0" w:color="auto"/>
      </w:divBdr>
    </w:div>
    <w:div w:id="967008398">
      <w:bodyDiv w:val="1"/>
      <w:marLeft w:val="0"/>
      <w:marRight w:val="0"/>
      <w:marTop w:val="0"/>
      <w:marBottom w:val="0"/>
      <w:divBdr>
        <w:top w:val="none" w:sz="0" w:space="0" w:color="auto"/>
        <w:left w:val="none" w:sz="0" w:space="0" w:color="auto"/>
        <w:bottom w:val="none" w:sz="0" w:space="0" w:color="auto"/>
        <w:right w:val="none" w:sz="0" w:space="0" w:color="auto"/>
      </w:divBdr>
    </w:div>
    <w:div w:id="2025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Vyhodnocen&#237;%20dotazn&#237;ku%20pro%20u&#382;ivatele%20pe&#269;ovatelsk&#233;%20slu&#382;by\12.%201.%202017%20V&#253;zkum%20grafy%20Hodnocen&#237;%20kvality%20slu&#382;by%20od%20rodinn&#253;ch%20p&#353;&#237;slu&#353;n&#237;k&#367;%20CSP%20Vod&#328;any%20-%20OS%20za%20rok%202016%20-%20p&#345;edloh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Desktop\Vyhodnocen&#237;%20dotazn&#237;ku%20pro%20u&#382;ivatele%20pe&#269;ovatelsk&#233;%20slu&#382;by\12.%201.%202017%20V&#253;zkum%20grafy%20Hodnocen&#237;%20kvality%20slu&#382;by%20od%20rodinn&#253;ch%20p&#353;&#237;slu&#353;n&#237;k&#367;%20CSP%20Vod&#328;any%20-%20OS%20za%20rok%202016%20-%20p&#345;edloha.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cs-CZ"/>
              <a:t>Jste</a:t>
            </a:r>
            <a:r>
              <a:rPr lang="cs-CZ" baseline="0"/>
              <a:t> spokojen/a s poskytováním pečovatelské služby?</a:t>
            </a:r>
            <a:endParaRPr lang="cs-CZ"/>
          </a:p>
        </c:rich>
      </c:tx>
      <c:layout>
        <c:manualLayout>
          <c:xMode val="edge"/>
          <c:yMode val="edge"/>
          <c:x val="0.13972099075850813"/>
          <c:y val="2.613674872919366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120051170072E-2"/>
          <c:y val="0.32003953619721581"/>
          <c:w val="0.52964195100612432"/>
          <c:h val="0.65283610382035573"/>
        </c:manualLayout>
      </c:layout>
      <c:pie3DChart>
        <c:varyColors val="1"/>
        <c:ser>
          <c:idx val="0"/>
          <c:order val="0"/>
          <c:dLbls>
            <c:dLbl>
              <c:idx val="0"/>
              <c:layout>
                <c:manualLayout>
                  <c:x val="-0.29533161296014471"/>
                  <c:y val="-6.3291139240506333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5.1818522684664416E-3"/>
                  <c:y val="-1.0490381740257151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layout>
                <c:manualLayout>
                  <c:x val="5.5098039215686276E-2"/>
                  <c:y val="-0.27811920661816009"/>
                </c:manualLayout>
              </c:layout>
              <c:showLegendKey val="0"/>
              <c:showVal val="1"/>
              <c:showCatName val="0"/>
              <c:showSerName val="0"/>
              <c:showPercent val="1"/>
              <c:showBubbleSize val="0"/>
              <c:separator>
</c:separator>
              <c:extLst>
                <c:ext xmlns:c15="http://schemas.microsoft.com/office/drawing/2012/chart" uri="{CE6537A1-D6FC-4f65-9D91-7224C49458BB}"/>
              </c:extLst>
            </c:dLbl>
            <c:dLbl>
              <c:idx val="3"/>
              <c:layout>
                <c:manualLayout>
                  <c:x val="3.6414565826330535E-2"/>
                  <c:y val="-2.5316787933153926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4"/>
              <c:layout>
                <c:manualLayout>
                  <c:x val="1.6059463155340875E-2"/>
                  <c:y val="-1.2189773746636101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cs-CZ"/>
              </a:p>
            </c:txPr>
            <c:dLblPos val="out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'1. Spokojenost se službami'!$B$4:$B$8</c:f>
              <c:strCache>
                <c:ptCount val="5"/>
                <c:pt idx="0">
                  <c:v>Ano</c:v>
                </c:pt>
                <c:pt idx="1">
                  <c:v>Spíše ano</c:v>
                </c:pt>
                <c:pt idx="2">
                  <c:v>Spíše ne</c:v>
                </c:pt>
                <c:pt idx="3">
                  <c:v>Ne</c:v>
                </c:pt>
                <c:pt idx="4">
                  <c:v>Nezodpovězeno</c:v>
                </c:pt>
              </c:strCache>
            </c:strRef>
          </c:cat>
          <c:val>
            <c:numRef>
              <c:f>'1. Spokojenost se službami'!$C$4:$C$8</c:f>
              <c:numCache>
                <c:formatCode>General</c:formatCode>
                <c:ptCount val="5"/>
                <c:pt idx="0">
                  <c:v>51</c:v>
                </c:pt>
                <c:pt idx="1">
                  <c:v>1</c:v>
                </c:pt>
                <c:pt idx="4">
                  <c:v>1</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58658464566929136"/>
          <c:y val="0.29162037037037036"/>
          <c:w val="0.37730424321959755"/>
          <c:h val="0.57074407365745949"/>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cs-CZ"/>
              <a:t>Jste spokojen/a s přístupem pracovníků?</a:t>
            </a:r>
          </a:p>
        </c:rich>
      </c:tx>
      <c:layout>
        <c:manualLayout>
          <c:xMode val="edge"/>
          <c:yMode val="edge"/>
          <c:x val="0.18861353987193319"/>
          <c:y val="1.882856748169636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079615048128E-2"/>
          <c:y val="0.21455417031204435"/>
          <c:w val="0.52964195100612432"/>
          <c:h val="0.65283610382035573"/>
        </c:manualLayout>
      </c:layout>
      <c:pie3DChart>
        <c:varyColors val="1"/>
        <c:ser>
          <c:idx val="0"/>
          <c:order val="0"/>
          <c:dLbls>
            <c:dLbl>
              <c:idx val="0"/>
              <c:layout>
                <c:manualLayout>
                  <c:x val="-8.3333333333333329E-2"/>
                  <c:y val="1.3888888888888888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2.5357873210633972E-2"/>
                  <c:y val="-6.0693968277889003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layout>
                <c:manualLayout>
                  <c:x val="2.3449216087252898E-2"/>
                  <c:y val="-4.962011327531427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cs-CZ"/>
              </a:p>
            </c:txPr>
            <c:dLblPos val="out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'2. Spokojenost s pracovníkami'!$B$4:$B$8</c:f>
              <c:strCache>
                <c:ptCount val="5"/>
                <c:pt idx="0">
                  <c:v>Ano</c:v>
                </c:pt>
                <c:pt idx="1">
                  <c:v>Spíše ano</c:v>
                </c:pt>
                <c:pt idx="2">
                  <c:v>Spíše ne</c:v>
                </c:pt>
                <c:pt idx="3">
                  <c:v>Ne</c:v>
                </c:pt>
                <c:pt idx="4">
                  <c:v>Nezodpovězeno</c:v>
                </c:pt>
              </c:strCache>
            </c:strRef>
          </c:cat>
          <c:val>
            <c:numRef>
              <c:f>'2. Spokojenost s pracovníkami'!$C$4:$C$8</c:f>
              <c:numCache>
                <c:formatCode>General</c:formatCode>
                <c:ptCount val="5"/>
                <c:pt idx="0">
                  <c:v>50</c:v>
                </c:pt>
                <c:pt idx="1">
                  <c:v>2</c:v>
                </c:pt>
                <c:pt idx="4">
                  <c:v>1</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58467599525519431"/>
          <c:y val="0.26552612741589121"/>
          <c:w val="0.38749518273406003"/>
          <c:h val="0.56142448103078024"/>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cs-CZ"/>
              <a:t>Jaké</a:t>
            </a:r>
            <a:r>
              <a:rPr lang="cs-CZ" baseline="0"/>
              <a:t> služby v rámci poskytované pečovatelské služby postrádáte?</a:t>
            </a:r>
            <a:endParaRPr lang="cs-CZ"/>
          </a:p>
        </c:rich>
      </c:tx>
      <c:layout>
        <c:manualLayout>
          <c:xMode val="edge"/>
          <c:yMode val="edge"/>
          <c:x val="0.16804155730533685"/>
          <c:y val="9.2592592592592587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079615048128E-2"/>
          <c:y val="0.21455417031204435"/>
          <c:w val="0.52964195100612432"/>
          <c:h val="0.65283610382035573"/>
        </c:manualLayout>
      </c:layout>
      <c:pie3DChart>
        <c:varyColors val="1"/>
        <c:ser>
          <c:idx val="0"/>
          <c:order val="0"/>
          <c:dLbls>
            <c:dLbl>
              <c:idx val="0"/>
              <c:layout>
                <c:manualLayout>
                  <c:x val="-5.0870147255689425E-3"/>
                  <c:y val="-9.2994056219424647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4.1666666666666692E-2"/>
                  <c:y val="-9.2592592592592587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layout>
                <c:manualLayout>
                  <c:x val="8.8888888888888906E-2"/>
                  <c:y val="0.14814814814814817"/>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cs-CZ"/>
              </a:p>
            </c:txPr>
            <c:dLblPos val="out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'4. Jaké služby postrádáte'!$B$4:$B$5</c:f>
              <c:strCache>
                <c:ptCount val="2"/>
                <c:pt idx="0">
                  <c:v>Nic nepostrádávají </c:v>
                </c:pt>
                <c:pt idx="1">
                  <c:v>Nezodpovězeno</c:v>
                </c:pt>
              </c:strCache>
            </c:strRef>
          </c:cat>
          <c:val>
            <c:numRef>
              <c:f>'4. Jaké služby postrádáte'!$C$4:$C$5</c:f>
              <c:numCache>
                <c:formatCode>General</c:formatCode>
                <c:ptCount val="2"/>
                <c:pt idx="0">
                  <c:v>1</c:v>
                </c:pt>
                <c:pt idx="1">
                  <c:v>52</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62825131233595799"/>
          <c:y val="0.32402786190187766"/>
          <c:w val="0.36619313210848642"/>
          <c:h val="0.49755501716131639"/>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cs-CZ"/>
              <a:t>Výše</a:t>
            </a:r>
            <a:r>
              <a:rPr lang="cs-CZ" baseline="0"/>
              <a:t> úhrady se Vám zdá?</a:t>
            </a:r>
            <a:endParaRPr lang="cs-CZ"/>
          </a:p>
        </c:rich>
      </c:tx>
      <c:layout>
        <c:manualLayout>
          <c:xMode val="edge"/>
          <c:yMode val="edge"/>
          <c:x val="0.22899072163464934"/>
          <c:y val="1.731554497721689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079615048128E-2"/>
          <c:y val="0.21455417031204435"/>
          <c:w val="0.52964195100612432"/>
          <c:h val="0.65283610382035573"/>
        </c:manualLayout>
      </c:layout>
      <c:pie3DChart>
        <c:varyColors val="1"/>
        <c:ser>
          <c:idx val="0"/>
          <c:order val="0"/>
          <c:dLbls>
            <c:dLbl>
              <c:idx val="0"/>
              <c:layout>
                <c:manualLayout>
                  <c:x val="-4.6332036941591027E-2"/>
                  <c:y val="1.4865645510722537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0.27799222164954618"/>
                  <c:y val="4.7940519420202332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layout>
                <c:manualLayout>
                  <c:x val="3.463958194963839E-3"/>
                  <c:y val="-2.9439077475084983E-2"/>
                </c:manualLayout>
              </c:layout>
              <c:showLegendKey val="0"/>
              <c:showVal val="1"/>
              <c:showCatName val="0"/>
              <c:showSerName val="0"/>
              <c:showPercent val="1"/>
              <c:showBubbleSize val="0"/>
              <c:separator>
</c:separator>
              <c:extLst>
                <c:ext xmlns:c15="http://schemas.microsoft.com/office/drawing/2012/chart" uri="{CE6537A1-D6FC-4f65-9D91-7224C49458BB}"/>
              </c:extLst>
            </c:dLbl>
            <c:dLbl>
              <c:idx val="3"/>
              <c:layout>
                <c:manualLayout>
                  <c:x val="1.0295805531915498E-2"/>
                  <c:y val="-4.5994262215788579E-5"/>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4"/>
              <c:layout>
                <c:manualLayout>
                  <c:x val="6.0574780738600766E-2"/>
                  <c:y val="-1.0581179997795275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cs-CZ"/>
              </a:p>
            </c:txPr>
            <c:dLblPos val="out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'6. Výše úhrady se Vám zdá. '!$B$4:$B$8</c:f>
              <c:strCache>
                <c:ptCount val="5"/>
                <c:pt idx="0">
                  <c:v>Nízká - rád/a si připlatím za rozsáhlejší a další služby</c:v>
                </c:pt>
                <c:pt idx="1">
                  <c:v>Přiměřená</c:v>
                </c:pt>
                <c:pt idx="2">
                  <c:v>Příliš vysoká - uvítal/a bych snížení, i kdyby to mělo znamenat omezení služeb</c:v>
                </c:pt>
                <c:pt idx="3">
                  <c:v>Nezodpovězeno</c:v>
                </c:pt>
                <c:pt idx="4">
                  <c:v>Přiměřená a i Příliš vysoká - uvítal/a bych snížení, i kdyby to mělo znamenat omezení služeb</c:v>
                </c:pt>
              </c:strCache>
            </c:strRef>
          </c:cat>
          <c:val>
            <c:numRef>
              <c:f>'6. Výše úhrady se Vám zdá. '!$C$4:$C$8</c:f>
              <c:numCache>
                <c:formatCode>General</c:formatCode>
                <c:ptCount val="5"/>
                <c:pt idx="0">
                  <c:v>1</c:v>
                </c:pt>
                <c:pt idx="1">
                  <c:v>42</c:v>
                </c:pt>
                <c:pt idx="2">
                  <c:v>5</c:v>
                </c:pt>
                <c:pt idx="3">
                  <c:v>4</c:v>
                </c:pt>
                <c:pt idx="4">
                  <c:v>1</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56795537693827924"/>
          <c:y val="0.2043237606108638"/>
          <c:w val="0.421748687664042"/>
          <c:h val="0.62270555803166117"/>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cs-CZ" sz="1400" baseline="0"/>
              <a:t>Máte dostatek informací o službách poskytovaných pečovatelskou službou?</a:t>
            </a:r>
          </a:p>
        </c:rich>
      </c:tx>
      <c:layout>
        <c:manualLayout>
          <c:xMode val="edge"/>
          <c:yMode val="edge"/>
          <c:x val="0.16630949481830234"/>
          <c:y val="9.2593886966189382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079615048142E-2"/>
          <c:y val="0.21455417031204441"/>
          <c:w val="0.52964195100612455"/>
          <c:h val="0.65283610382035551"/>
        </c:manualLayout>
      </c:layout>
      <c:pie3DChart>
        <c:varyColors val="1"/>
        <c:ser>
          <c:idx val="0"/>
          <c:order val="0"/>
          <c:dLbls>
            <c:dLbl>
              <c:idx val="0"/>
              <c:layout>
                <c:manualLayout>
                  <c:x val="-0.13084196949608104"/>
                  <c:y val="2.6168842339621801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1.6036655211912942E-2"/>
                  <c:y val="-2.2141396251682145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layout>
                <c:manualLayout>
                  <c:x val="6.8637576552930901E-2"/>
                  <c:y val="-5.5219816272965863E-2"/>
                </c:manualLayout>
              </c:layout>
              <c:showLegendKey val="0"/>
              <c:showVal val="1"/>
              <c:showCatName val="0"/>
              <c:showSerName val="0"/>
              <c:showPercent val="1"/>
              <c:showBubbleSize val="0"/>
              <c:separator>
</c:separator>
              <c:extLst>
                <c:ext xmlns:c15="http://schemas.microsoft.com/office/drawing/2012/chart" uri="{CE6537A1-D6FC-4f65-9D91-7224C49458BB}"/>
              </c:extLst>
            </c:dLbl>
            <c:dLbl>
              <c:idx val="3"/>
              <c:layout>
                <c:manualLayout>
                  <c:x val="5.8333333333333369E-2"/>
                  <c:y val="-1.3888888888888874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4"/>
              <c:layout>
                <c:manualLayout>
                  <c:x val="1.3717022485591321E-2"/>
                  <c:y val="-4.7252666681691967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cs-CZ"/>
              </a:p>
            </c:txPr>
            <c:dLblPos val="out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'7. Dostatek informací'!$B$4:$B$8</c:f>
              <c:strCache>
                <c:ptCount val="5"/>
                <c:pt idx="0">
                  <c:v>Ano (např. jeden uživatel uvedl: "nevyužívám další služby - jen stravu")</c:v>
                </c:pt>
                <c:pt idx="1">
                  <c:v>Spíše ano </c:v>
                </c:pt>
                <c:pt idx="2">
                  <c:v>Spíše ne</c:v>
                </c:pt>
                <c:pt idx="3">
                  <c:v>Ne</c:v>
                </c:pt>
                <c:pt idx="4">
                  <c:v>Nezodpovězeno</c:v>
                </c:pt>
              </c:strCache>
            </c:strRef>
          </c:cat>
          <c:val>
            <c:numRef>
              <c:f>'7. Dostatek informací'!$C$4:$C$8</c:f>
              <c:numCache>
                <c:formatCode>General</c:formatCode>
                <c:ptCount val="5"/>
                <c:pt idx="0">
                  <c:v>50</c:v>
                </c:pt>
                <c:pt idx="1">
                  <c:v>2</c:v>
                </c:pt>
                <c:pt idx="4">
                  <c:v>1</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63267905944746594"/>
          <c:y val="0.17893905595659476"/>
          <c:w val="0.33841535433070902"/>
          <c:h val="0.79569861796719676"/>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9A2F-71ED-4C3D-90AC-522EF928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709</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Windows User</cp:lastModifiedBy>
  <cp:revision>5</cp:revision>
  <cp:lastPrinted>2020-02-24T14:20:00Z</cp:lastPrinted>
  <dcterms:created xsi:type="dcterms:W3CDTF">2020-02-27T12:43:00Z</dcterms:created>
  <dcterms:modified xsi:type="dcterms:W3CDTF">2020-02-27T12:52:00Z</dcterms:modified>
</cp:coreProperties>
</file>